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3B3E1" w14:textId="7AD1A6D2" w:rsidR="00173CDE" w:rsidRDefault="00173CDE" w:rsidP="2AB4096B">
      <w:pPr>
        <w:ind w:left="284"/>
      </w:pPr>
    </w:p>
    <w:p w14:paraId="3D7B95ED" w14:textId="77777777" w:rsidR="002A5E03" w:rsidRDefault="002A5E03" w:rsidP="2AB4096B">
      <w:pPr>
        <w:ind w:left="284"/>
      </w:pPr>
    </w:p>
    <w:p w14:paraId="4D42817F" w14:textId="77777777" w:rsidR="00C45CDD" w:rsidRDefault="00C45CDD" w:rsidP="2AB4096B">
      <w:pPr>
        <w:ind w:left="284"/>
        <w:rPr>
          <w:b/>
          <w:bCs/>
          <w:sz w:val="22"/>
          <w:szCs w:val="22"/>
        </w:rPr>
      </w:pPr>
    </w:p>
    <w:p w14:paraId="0AA908EE" w14:textId="11498A12" w:rsidR="00C45CDD" w:rsidRPr="00C45CDD" w:rsidRDefault="00C45CDD" w:rsidP="2AB4096B">
      <w:pPr>
        <w:ind w:left="284"/>
        <w:rPr>
          <w:b/>
          <w:bCs/>
          <w:sz w:val="22"/>
          <w:szCs w:val="22"/>
        </w:rPr>
      </w:pPr>
      <w:r w:rsidRPr="2AB4096B">
        <w:rPr>
          <w:b/>
          <w:bCs/>
          <w:sz w:val="22"/>
          <w:szCs w:val="22"/>
        </w:rPr>
        <w:t xml:space="preserve">Persbericht </w:t>
      </w:r>
    </w:p>
    <w:p w14:paraId="11C84ACF" w14:textId="70DEB13A" w:rsidR="00C45CDD" w:rsidRDefault="00C45CDD" w:rsidP="2AB4096B">
      <w:pPr>
        <w:ind w:left="284"/>
        <w:rPr>
          <w:b/>
          <w:bCs/>
          <w:sz w:val="22"/>
          <w:szCs w:val="22"/>
        </w:rPr>
      </w:pPr>
      <w:r w:rsidRPr="2AB4096B">
        <w:rPr>
          <w:b/>
          <w:bCs/>
          <w:sz w:val="22"/>
          <w:szCs w:val="22"/>
        </w:rPr>
        <w:t xml:space="preserve">Haarlem, </w:t>
      </w:r>
      <w:r w:rsidR="00740F7A">
        <w:rPr>
          <w:b/>
          <w:bCs/>
          <w:sz w:val="22"/>
          <w:szCs w:val="22"/>
        </w:rPr>
        <w:t>oktober</w:t>
      </w:r>
      <w:r w:rsidRPr="2AB4096B">
        <w:rPr>
          <w:b/>
          <w:bCs/>
          <w:sz w:val="22"/>
          <w:szCs w:val="22"/>
        </w:rPr>
        <w:t xml:space="preserve"> 2024 </w:t>
      </w:r>
    </w:p>
    <w:p w14:paraId="2E5D5529" w14:textId="77777777" w:rsidR="003A69C8" w:rsidRPr="00C45CDD" w:rsidRDefault="003A69C8" w:rsidP="2AB4096B">
      <w:pPr>
        <w:ind w:left="284"/>
        <w:rPr>
          <w:b/>
          <w:bCs/>
          <w:sz w:val="22"/>
          <w:szCs w:val="22"/>
        </w:rPr>
      </w:pPr>
    </w:p>
    <w:p w14:paraId="4BEAB174" w14:textId="77777777" w:rsidR="00C45CDD" w:rsidRPr="00C45CDD" w:rsidRDefault="00C45CDD" w:rsidP="2AB4096B">
      <w:pPr>
        <w:ind w:left="284"/>
        <w:rPr>
          <w:b/>
          <w:bCs/>
          <w:sz w:val="22"/>
          <w:szCs w:val="22"/>
        </w:rPr>
      </w:pPr>
    </w:p>
    <w:p w14:paraId="4E382A00" w14:textId="3E95D9D5" w:rsidR="000721D1" w:rsidRDefault="00E024B8" w:rsidP="000B6EE6">
      <w:pPr>
        <w:ind w:left="284"/>
        <w:jc w:val="center"/>
        <w:rPr>
          <w:b/>
          <w:bCs/>
          <w:sz w:val="22"/>
          <w:szCs w:val="22"/>
        </w:rPr>
      </w:pPr>
      <w:r>
        <w:rPr>
          <w:noProof/>
        </w:rPr>
        <w:drawing>
          <wp:inline distT="0" distB="0" distL="0" distR="0" wp14:anchorId="42EABA33" wp14:editId="749160F1">
            <wp:extent cx="1540496" cy="2310572"/>
            <wp:effectExtent l="0" t="0" r="3175" b="0"/>
            <wp:docPr id="1658217703" name="Afbeelding 5" descr="Afbeelding met persoon, overdek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0496" cy="2310572"/>
                    </a:xfrm>
                    <a:prstGeom prst="rect">
                      <a:avLst/>
                    </a:prstGeom>
                  </pic:spPr>
                </pic:pic>
              </a:graphicData>
            </a:graphic>
          </wp:inline>
        </w:drawing>
      </w:r>
      <w:r>
        <w:rPr>
          <w:noProof/>
        </w:rPr>
        <w:drawing>
          <wp:inline distT="0" distB="0" distL="0" distR="0" wp14:anchorId="6BAE4920" wp14:editId="04A622CA">
            <wp:extent cx="1533511" cy="2300096"/>
            <wp:effectExtent l="0" t="0" r="0" b="5080"/>
            <wp:docPr id="1361588113"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33511" cy="2300096"/>
                    </a:xfrm>
                    <a:prstGeom prst="rect">
                      <a:avLst/>
                    </a:prstGeom>
                  </pic:spPr>
                </pic:pic>
              </a:graphicData>
            </a:graphic>
          </wp:inline>
        </w:drawing>
      </w:r>
      <w:r>
        <w:rPr>
          <w:noProof/>
        </w:rPr>
        <w:drawing>
          <wp:inline distT="0" distB="0" distL="0" distR="0" wp14:anchorId="15D28D42" wp14:editId="4FF5499B">
            <wp:extent cx="1538605" cy="2307996"/>
            <wp:effectExtent l="0" t="0" r="4445" b="0"/>
            <wp:docPr id="78701905" name="Afbeelding 9" descr="Afbeelding met uil, roofvogel, vog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9990" cy="2310073"/>
                    </a:xfrm>
                    <a:prstGeom prst="rect">
                      <a:avLst/>
                    </a:prstGeom>
                  </pic:spPr>
                </pic:pic>
              </a:graphicData>
            </a:graphic>
          </wp:inline>
        </w:drawing>
      </w:r>
    </w:p>
    <w:p w14:paraId="436F55DE" w14:textId="518CF63A" w:rsidR="003C4C12" w:rsidRPr="00A2547E" w:rsidRDefault="000265DD" w:rsidP="000B6EE6">
      <w:pPr>
        <w:ind w:left="284"/>
        <w:jc w:val="center"/>
        <w:rPr>
          <w:sz w:val="16"/>
          <w:szCs w:val="16"/>
        </w:rPr>
      </w:pPr>
      <w:r w:rsidRPr="3EF0EDF6">
        <w:rPr>
          <w:sz w:val="16"/>
          <w:szCs w:val="16"/>
        </w:rPr>
        <w:t>Roy Villevoye</w:t>
      </w:r>
      <w:r w:rsidR="00534F8E">
        <w:rPr>
          <w:sz w:val="16"/>
          <w:szCs w:val="16"/>
        </w:rPr>
        <w:t xml:space="preserve">                             </w:t>
      </w:r>
      <w:r w:rsidRPr="3EF0EDF6">
        <w:rPr>
          <w:sz w:val="16"/>
          <w:szCs w:val="16"/>
        </w:rPr>
        <w:t xml:space="preserve">  Lisa Couwenbergh</w:t>
      </w:r>
      <w:r w:rsidR="00534F8E">
        <w:rPr>
          <w:sz w:val="16"/>
          <w:szCs w:val="16"/>
        </w:rPr>
        <w:t xml:space="preserve">                    </w:t>
      </w:r>
      <w:r w:rsidR="00C316C2" w:rsidRPr="3EF0EDF6">
        <w:rPr>
          <w:sz w:val="16"/>
          <w:szCs w:val="16"/>
        </w:rPr>
        <w:t>Roos Hollemans</w:t>
      </w:r>
    </w:p>
    <w:p w14:paraId="6752D697" w14:textId="77777777" w:rsidR="002852A8" w:rsidRDefault="002852A8" w:rsidP="000B6EE6">
      <w:pPr>
        <w:ind w:left="284"/>
        <w:jc w:val="center"/>
        <w:rPr>
          <w:color w:val="FF0000"/>
          <w:sz w:val="16"/>
          <w:szCs w:val="16"/>
        </w:rPr>
      </w:pPr>
    </w:p>
    <w:p w14:paraId="37F2858B" w14:textId="5C04E9C4" w:rsidR="00B94070" w:rsidRDefault="00B94070" w:rsidP="000B6EE6">
      <w:pPr>
        <w:jc w:val="center"/>
        <w:rPr>
          <w:color w:val="FF0000"/>
          <w:sz w:val="16"/>
          <w:szCs w:val="16"/>
        </w:rPr>
      </w:pPr>
    </w:p>
    <w:p w14:paraId="3B3479E3" w14:textId="307E2CF0" w:rsidR="002852A8" w:rsidRDefault="002852A8" w:rsidP="3EF0EDF6">
      <w:pPr>
        <w:ind w:left="284"/>
        <w:rPr>
          <w:color w:val="FF0000"/>
          <w:sz w:val="18"/>
          <w:szCs w:val="18"/>
        </w:rPr>
      </w:pPr>
    </w:p>
    <w:p w14:paraId="4CCB9F97" w14:textId="77777777" w:rsidR="002852A8" w:rsidRDefault="002852A8" w:rsidP="3EF0EDF6">
      <w:pPr>
        <w:rPr>
          <w:color w:val="FF0000"/>
          <w:sz w:val="18"/>
          <w:szCs w:val="18"/>
        </w:rPr>
      </w:pPr>
    </w:p>
    <w:p w14:paraId="33AF3E83" w14:textId="76E1A3D2" w:rsidR="00631DBA" w:rsidRPr="003A69C8" w:rsidRDefault="00C45CDD" w:rsidP="3EF0EDF6">
      <w:pPr>
        <w:rPr>
          <w:color w:val="FF0000"/>
          <w:sz w:val="36"/>
          <w:szCs w:val="36"/>
        </w:rPr>
      </w:pPr>
      <w:r w:rsidRPr="2AB4096B">
        <w:rPr>
          <w:b/>
          <w:bCs/>
          <w:sz w:val="36"/>
          <w:szCs w:val="36"/>
        </w:rPr>
        <w:t>Dubbelfocus</w:t>
      </w:r>
      <w:r w:rsidR="00015CBB">
        <w:rPr>
          <w:b/>
          <w:bCs/>
          <w:sz w:val="36"/>
          <w:szCs w:val="36"/>
        </w:rPr>
        <w:t xml:space="preserve"> </w:t>
      </w:r>
      <w:r w:rsidRPr="2AB4096B">
        <w:rPr>
          <w:b/>
          <w:bCs/>
          <w:sz w:val="36"/>
          <w:szCs w:val="36"/>
        </w:rPr>
        <w:t>-</w:t>
      </w:r>
      <w:r w:rsidR="00015CBB">
        <w:rPr>
          <w:b/>
          <w:bCs/>
          <w:sz w:val="36"/>
          <w:szCs w:val="36"/>
        </w:rPr>
        <w:t xml:space="preserve"> </w:t>
      </w:r>
      <w:r w:rsidRPr="2AB4096B">
        <w:rPr>
          <w:b/>
          <w:bCs/>
          <w:sz w:val="36"/>
          <w:szCs w:val="36"/>
        </w:rPr>
        <w:t xml:space="preserve">Verwey en maskers </w:t>
      </w:r>
      <w:r w:rsidR="0007144B">
        <w:rPr>
          <w:b/>
          <w:bCs/>
          <w:sz w:val="36"/>
          <w:szCs w:val="36"/>
        </w:rPr>
        <w:t>wegens succes verlengd</w:t>
      </w:r>
    </w:p>
    <w:p w14:paraId="49CB538F" w14:textId="77777777" w:rsidR="00631DBA" w:rsidRDefault="00631DBA" w:rsidP="2AB4096B">
      <w:pPr>
        <w:ind w:left="284"/>
        <w:rPr>
          <w:b/>
          <w:bCs/>
          <w:sz w:val="32"/>
          <w:szCs w:val="32"/>
        </w:rPr>
      </w:pPr>
    </w:p>
    <w:p w14:paraId="11E67813" w14:textId="5267EE61" w:rsidR="00631DBA" w:rsidRPr="003A69C8" w:rsidRDefault="00631DBA" w:rsidP="3EF0EDF6">
      <w:pPr>
        <w:ind w:left="284"/>
        <w:rPr>
          <w:b/>
          <w:bCs/>
          <w:color w:val="7F7F7F" w:themeColor="text1" w:themeTint="80"/>
        </w:rPr>
      </w:pPr>
      <w:r w:rsidRPr="2AB4096B">
        <w:rPr>
          <w:b/>
          <w:bCs/>
          <w:color w:val="7F7F7F" w:themeColor="text1" w:themeTint="80"/>
        </w:rPr>
        <w:t xml:space="preserve">t/m </w:t>
      </w:r>
      <w:r w:rsidR="0007144B">
        <w:rPr>
          <w:b/>
          <w:bCs/>
          <w:color w:val="7F7F7F" w:themeColor="text1" w:themeTint="80"/>
        </w:rPr>
        <w:t>5 januari</w:t>
      </w:r>
      <w:r w:rsidRPr="2AB4096B">
        <w:rPr>
          <w:b/>
          <w:bCs/>
          <w:color w:val="7F7F7F" w:themeColor="text1" w:themeTint="80"/>
        </w:rPr>
        <w:t xml:space="preserve"> </w:t>
      </w:r>
      <w:r w:rsidR="001E3982">
        <w:rPr>
          <w:b/>
          <w:bCs/>
          <w:color w:val="7F7F7F" w:themeColor="text1" w:themeTint="80"/>
        </w:rPr>
        <w:t>2025</w:t>
      </w:r>
    </w:p>
    <w:p w14:paraId="7E4B89EB" w14:textId="77777777" w:rsidR="00631DBA" w:rsidRDefault="00631DBA" w:rsidP="3EF0EDF6">
      <w:pPr>
        <w:ind w:left="284"/>
        <w:rPr>
          <w:b/>
          <w:bCs/>
        </w:rPr>
      </w:pPr>
    </w:p>
    <w:p w14:paraId="4690C5A3" w14:textId="2EDEC844" w:rsidR="00C45CDD" w:rsidRPr="00631DBA" w:rsidRDefault="00A52216" w:rsidP="3EF0EDF6">
      <w:pPr>
        <w:ind w:left="284"/>
        <w:rPr>
          <w:b/>
          <w:bCs/>
        </w:rPr>
      </w:pPr>
      <w:r w:rsidRPr="1B376C39">
        <w:rPr>
          <w:b/>
          <w:bCs/>
        </w:rPr>
        <w:t xml:space="preserve">De tentoonstelling </w:t>
      </w:r>
      <w:r w:rsidRPr="1B376C39">
        <w:rPr>
          <w:b/>
          <w:bCs/>
          <w:i/>
          <w:iCs/>
        </w:rPr>
        <w:t xml:space="preserve">Dubbelfocus – Verwey en </w:t>
      </w:r>
      <w:r w:rsidR="00B84062" w:rsidRPr="1B376C39">
        <w:rPr>
          <w:b/>
          <w:bCs/>
          <w:i/>
          <w:iCs/>
        </w:rPr>
        <w:t>m</w:t>
      </w:r>
      <w:r w:rsidRPr="1B376C39">
        <w:rPr>
          <w:b/>
          <w:bCs/>
          <w:i/>
          <w:iCs/>
        </w:rPr>
        <w:t xml:space="preserve">askers </w:t>
      </w:r>
      <w:r w:rsidR="007D6DEC" w:rsidRPr="1B376C39">
        <w:rPr>
          <w:b/>
          <w:bCs/>
        </w:rPr>
        <w:t>wordt</w:t>
      </w:r>
      <w:r w:rsidR="00A43700" w:rsidRPr="1B376C39">
        <w:rPr>
          <w:b/>
          <w:bCs/>
        </w:rPr>
        <w:t xml:space="preserve"> wegens </w:t>
      </w:r>
      <w:r w:rsidR="001E3982" w:rsidRPr="1B376C39">
        <w:rPr>
          <w:b/>
          <w:bCs/>
        </w:rPr>
        <w:t>grote belangstelling van het publiek verlengd t/m 5 januari 2025.</w:t>
      </w:r>
      <w:r w:rsidR="0007144B" w:rsidRPr="1B376C39">
        <w:rPr>
          <w:b/>
          <w:bCs/>
        </w:rPr>
        <w:t xml:space="preserve"> </w:t>
      </w:r>
      <w:r w:rsidR="00C45CDD" w:rsidRPr="1B376C39">
        <w:rPr>
          <w:b/>
          <w:bCs/>
        </w:rPr>
        <w:t xml:space="preserve">Samen met zevenenvijftig maskers van hedendaagse kunstenaars uit het kunstproject Sign of the Times (SOTT) toont </w:t>
      </w:r>
      <w:r w:rsidR="00B84062" w:rsidRPr="1B376C39">
        <w:rPr>
          <w:b/>
          <w:bCs/>
        </w:rPr>
        <w:t>de tentoonstelling</w:t>
      </w:r>
      <w:r w:rsidR="00C45CDD" w:rsidRPr="1B376C39">
        <w:rPr>
          <w:b/>
          <w:bCs/>
        </w:rPr>
        <w:t xml:space="preserve"> een selectie van (zelf)portretten van Kees Verwey (1900-1995). </w:t>
      </w:r>
      <w:r w:rsidR="3D55764D" w:rsidRPr="1B376C39">
        <w:rPr>
          <w:b/>
          <w:bCs/>
        </w:rPr>
        <w:t>P</w:t>
      </w:r>
      <w:r w:rsidR="00C45CDD" w:rsidRPr="1B376C39">
        <w:rPr>
          <w:b/>
          <w:bCs/>
        </w:rPr>
        <w:t>ortretten van sculpturen, gezichten, maskers en koppen van dieren zijn een terugkerend onderwerp in het artistieke oeuvre van Verwey.</w:t>
      </w:r>
    </w:p>
    <w:p w14:paraId="3AFACD91" w14:textId="77777777" w:rsidR="00C45CDD" w:rsidRPr="00C45CDD" w:rsidRDefault="00C45CDD" w:rsidP="3EF0EDF6">
      <w:pPr>
        <w:ind w:left="284"/>
      </w:pPr>
    </w:p>
    <w:p w14:paraId="42ACF4DD" w14:textId="152F14ED" w:rsidR="00C45CDD" w:rsidRPr="00C45CDD" w:rsidRDefault="00C45CDD" w:rsidP="3EF0EDF6">
      <w:pPr>
        <w:ind w:left="284"/>
      </w:pPr>
      <w:r>
        <w:t>Maskers en portretten worden door kunstenaars in alle tijden en kunststromingen als expressiemiddel gebruikt. Ze tonen aspecten van de innerlijke wereld, emoties, persoonlijkheid en identiteit. De zelfportretten van Verwey hebben vaak een mystiek karakter. Wie de</w:t>
      </w:r>
      <w:r w:rsidR="1CB914AA">
        <w:t>ze</w:t>
      </w:r>
      <w:r>
        <w:t xml:space="preserve"> kent</w:t>
      </w:r>
      <w:r w:rsidR="47D619C6">
        <w:t>,</w:t>
      </w:r>
      <w:r>
        <w:t xml:space="preserve"> kan zich voorstellen dat hij zich soms achter zijn portretten verbergt. </w:t>
      </w:r>
    </w:p>
    <w:p w14:paraId="003A9D2D" w14:textId="77777777" w:rsidR="00C45CDD" w:rsidRPr="00C45CDD" w:rsidRDefault="00C45CDD" w:rsidP="3EF0EDF6">
      <w:pPr>
        <w:ind w:left="284"/>
      </w:pPr>
    </w:p>
    <w:p w14:paraId="63AC877C" w14:textId="172ADDD3" w:rsidR="00C45CDD" w:rsidRPr="00C45CDD" w:rsidRDefault="00C45CDD" w:rsidP="3EF0EDF6">
      <w:pPr>
        <w:ind w:left="284"/>
      </w:pPr>
      <w:r>
        <w:t>Het kunstproject SOTT werd</w:t>
      </w:r>
      <w:r w:rsidR="009C3091">
        <w:t xml:space="preserve"> gestart </w:t>
      </w:r>
      <w:r>
        <w:t xml:space="preserve">door kunsttransporteur en cultureel ondernemer Frank van der Linden. Het project ontleent zijn naam aan het nummer 'Sign of the Times' van Prince, en verwijst naar de </w:t>
      </w:r>
      <w:r w:rsidR="29CC047F">
        <w:t>'handtekening'</w:t>
      </w:r>
      <w:r w:rsidR="30329AE3">
        <w:t xml:space="preserve"> </w:t>
      </w:r>
      <w:r>
        <w:t xml:space="preserve">van de kunstenaars en naar de tijdsgeest waarin het masker wordt gecreëerd. In 2016 ontwierp Van der Linden een keramisch masker, waarna verschillende kunstenaars werden uitgenodigd om dit basisontwerp naar eigen inzicht te bewerken. Inmiddels hebben meer dan vijftig hedendaagse kunstenaars zich aangesloten bij SOTT, waardoor het project is uitgegroeid tot een uitgebreide, </w:t>
      </w:r>
      <w:r>
        <w:lastRenderedPageBreak/>
        <w:t>diverse collectie en een bron van onderlinge inspiratie. SOTT vormt hierdoor een representatie van de hedendaagse kunstwereld.</w:t>
      </w:r>
    </w:p>
    <w:p w14:paraId="6CD68C78" w14:textId="77777777" w:rsidR="00C45CDD" w:rsidRPr="00C45CDD" w:rsidRDefault="00C45CDD" w:rsidP="3EF0EDF6">
      <w:pPr>
        <w:ind w:left="284"/>
      </w:pPr>
    </w:p>
    <w:p w14:paraId="7DD7B972" w14:textId="424ECE55" w:rsidR="00C45CDD" w:rsidRPr="00C45CDD" w:rsidRDefault="00C45CDD" w:rsidP="3EF0EDF6">
      <w:pPr>
        <w:ind w:left="284"/>
      </w:pPr>
      <w:r w:rsidRPr="2AB4096B">
        <w:t xml:space="preserve">Hoewel alle kunstenaars met hetzelfde basismasker werken, zijn de resultaten zeer divers. Sommigen zien het masker als een canvas om op te schilderen, terwijl anderen de vorm volledig aanpassen en extra elementen toevoegen. Zo gebruikt Roy Villevoye zijn eigen gezicht als een masker vóór het basismasker. </w:t>
      </w:r>
      <w:r w:rsidR="004A3E97" w:rsidRPr="2AB4096B">
        <w:rPr>
          <w:rStyle w:val="Zwaar"/>
          <w:rFonts w:cs="Arial"/>
          <w:b w:val="0"/>
          <w:bCs w:val="0"/>
          <w:color w:val="000000"/>
          <w:shd w:val="clear" w:color="auto" w:fill="FFFFFF"/>
        </w:rPr>
        <w:t>Lisa Couwenbergh</w:t>
      </w:r>
      <w:r w:rsidR="004A3E97" w:rsidRPr="2AB4096B">
        <w:rPr>
          <w:rFonts w:cs="Arial"/>
          <w:color w:val="000000"/>
          <w:shd w:val="clear" w:color="auto" w:fill="FFFFFF"/>
        </w:rPr>
        <w:t> bewerkte het basismasker met purschuim om tot een vereenvoudigde vorm te komen, die ze voorzag van een ‘grasmatje’.</w:t>
      </w:r>
      <w:r w:rsidR="6B076458" w:rsidRPr="2AB4096B">
        <w:rPr>
          <w:rFonts w:cs="Arial"/>
          <w:color w:val="000000"/>
          <w:shd w:val="clear" w:color="auto" w:fill="FFFFFF"/>
        </w:rPr>
        <w:t xml:space="preserve"> </w:t>
      </w:r>
      <w:r w:rsidRPr="2AB4096B">
        <w:t>Roos Hollemans, bekend om haar pasteltekeningen van bestaande of fictieve dieren, versierde haar masker met veren en haren en transformeerde het tot een uilenkop.</w:t>
      </w:r>
    </w:p>
    <w:p w14:paraId="57F2534F" w14:textId="77777777" w:rsidR="00C45CDD" w:rsidRPr="00C45CDD" w:rsidRDefault="00C45CDD" w:rsidP="3EF0EDF6">
      <w:pPr>
        <w:ind w:left="284"/>
      </w:pPr>
    </w:p>
    <w:p w14:paraId="7FD59C98" w14:textId="3117F5C6" w:rsidR="00E024B8" w:rsidRDefault="00C45CDD">
      <w:pPr>
        <w:ind w:left="284"/>
      </w:pPr>
      <w:r>
        <w:t>De tentoonstelling toont (zelf)portretten van Kees Verwey naast de maskers van hedendaagse kunstenaars, waarmee de verschillende betekenissen van het masker worden belicht en de ware identiteit van de kunstenaar wordt onthuld: bevindt die zich voor of achter het masker?</w:t>
      </w:r>
    </w:p>
    <w:p w14:paraId="6C7A07C8" w14:textId="77777777" w:rsidR="00B76EC4" w:rsidRDefault="00B76EC4">
      <w:pPr>
        <w:ind w:left="284"/>
        <w:rPr>
          <w:rFonts w:eastAsia="Aptos" w:cs="Times New Roman"/>
          <w:kern w:val="2"/>
          <w14:ligatures w14:val="standardContextual"/>
        </w:rPr>
      </w:pPr>
    </w:p>
    <w:p w14:paraId="0A4D07F1" w14:textId="49480F26" w:rsidR="00631DBA" w:rsidRDefault="00C45CDD">
      <w:pPr>
        <w:ind w:left="284"/>
        <w:rPr>
          <w:rFonts w:eastAsia="Aptos" w:cs="Times New Roman"/>
          <w:kern w:val="2"/>
          <w14:ligatures w14:val="standardContextual"/>
        </w:rPr>
      </w:pPr>
      <w:r w:rsidRPr="2AB4096B">
        <w:rPr>
          <w:rFonts w:eastAsia="Aptos" w:cs="Times New Roman"/>
          <w:kern w:val="2"/>
          <w14:ligatures w14:val="standardContextual"/>
        </w:rPr>
        <w:t xml:space="preserve">Deelnemers aan de tentoonstelling zijn: </w:t>
      </w:r>
    </w:p>
    <w:p w14:paraId="18BCADF7" w14:textId="77777777" w:rsidR="00744EE4" w:rsidRDefault="00744EE4">
      <w:pPr>
        <w:ind w:left="284"/>
        <w:rPr>
          <w:rFonts w:eastAsia="Aptos" w:cs="Times New Roman"/>
          <w:kern w:val="2"/>
          <w14:ligatures w14:val="standardContextual"/>
        </w:rPr>
      </w:pPr>
    </w:p>
    <w:p w14:paraId="55A21DD6" w14:textId="33D76004" w:rsidR="002D389D" w:rsidRDefault="002D389D" w:rsidP="3EF0EDF6">
      <w:pPr>
        <w:ind w:left="284"/>
        <w:rPr>
          <w:rFonts w:eastAsia="Aptos" w:cs="Times New Roman"/>
          <w:kern w:val="2"/>
          <w14:ligatures w14:val="standardContextual"/>
        </w:rPr>
      </w:pPr>
      <w:r>
        <w:rPr>
          <w:rFonts w:eastAsia="Aptos" w:cs="Times New Roman"/>
          <w:kern w:val="2"/>
          <w14:ligatures w14:val="standardContextual"/>
        </w:rPr>
        <w:t>P</w:t>
      </w:r>
      <w:r w:rsidRPr="3EF0EDF6">
        <w:rPr>
          <w:rFonts w:eastAsia="Aptos" w:cs="Times New Roman"/>
        </w:rPr>
        <w:t xml:space="preserve">hilip Akkerman, Eliot Allsop, David Bade, Dianne Bakker, Niels Brozat, Sjoerd Buisman, Elvis Chen, Stefan Cools, Brain </w:t>
      </w:r>
      <w:r>
        <w:rPr>
          <w:rFonts w:eastAsia="Aptos" w:cs="Times New Roman"/>
          <w:kern w:val="2"/>
          <w14:ligatures w14:val="standardContextual"/>
        </w:rPr>
        <w:t>Coutinho</w:t>
      </w:r>
      <w:r w:rsidR="004455D5" w:rsidRPr="3EF0EDF6">
        <w:rPr>
          <w:rFonts w:eastAsia="Aptos" w:cs="Times New Roman"/>
        </w:rPr>
        <w:t>, Lisa Couwenbergh</w:t>
      </w:r>
      <w:r w:rsidR="004455D5">
        <w:rPr>
          <w:rFonts w:eastAsia="Aptos" w:cs="Times New Roman"/>
          <w:kern w:val="2"/>
          <w14:ligatures w14:val="standardContextual"/>
        </w:rPr>
        <w:t xml:space="preserve">, </w:t>
      </w:r>
      <w:r w:rsidR="00D87270" w:rsidRPr="3EF0EDF6">
        <w:rPr>
          <w:rFonts w:eastAsia="Aptos" w:cs="Times New Roman"/>
        </w:rPr>
        <w:t xml:space="preserve">Olphaert Den Otter, Sjors Driessen, Anne </w:t>
      </w:r>
      <w:r w:rsidR="00D87270">
        <w:rPr>
          <w:rFonts w:eastAsia="Aptos" w:cs="Times New Roman"/>
          <w:kern w:val="2"/>
          <w14:ligatures w14:val="standardContextual"/>
        </w:rPr>
        <w:t xml:space="preserve">Forest, Niek Hendrix, Bram Hermen, </w:t>
      </w:r>
      <w:r w:rsidR="00AF2E5C" w:rsidRPr="3EF0EDF6">
        <w:rPr>
          <w:rFonts w:eastAsia="Aptos" w:cs="Times New Roman"/>
        </w:rPr>
        <w:t>Caren van Herwaarden</w:t>
      </w:r>
      <w:r w:rsidR="00AF2E5C">
        <w:rPr>
          <w:rFonts w:eastAsia="Aptos" w:cs="Times New Roman"/>
          <w:kern w:val="2"/>
          <w14:ligatures w14:val="standardContextual"/>
        </w:rPr>
        <w:t xml:space="preserve">, </w:t>
      </w:r>
      <w:r w:rsidR="00D87270">
        <w:rPr>
          <w:rFonts w:eastAsia="Aptos" w:cs="Times New Roman"/>
          <w:kern w:val="2"/>
          <w14:ligatures w14:val="standardContextual"/>
        </w:rPr>
        <w:t>Roos Holleman</w:t>
      </w:r>
      <w:r w:rsidR="00305371" w:rsidRPr="3EF0EDF6">
        <w:rPr>
          <w:rFonts w:eastAsia="Aptos" w:cs="Times New Roman"/>
        </w:rPr>
        <w:t xml:space="preserve"> Seet</w:t>
      </w:r>
      <w:r w:rsidR="00305371">
        <w:rPr>
          <w:rFonts w:eastAsia="Aptos" w:cs="Times New Roman"/>
          <w:kern w:val="2"/>
          <w14:ligatures w14:val="standardContextual"/>
        </w:rPr>
        <w:t xml:space="preserve"> van Hout</w:t>
      </w:r>
      <w:r w:rsidR="00D87270">
        <w:rPr>
          <w:rFonts w:eastAsia="Aptos" w:cs="Times New Roman"/>
          <w:kern w:val="2"/>
          <w14:ligatures w14:val="standardContextual"/>
        </w:rPr>
        <w:t xml:space="preserve">, Marja Kennis, </w:t>
      </w:r>
      <w:r w:rsidR="005D77B2" w:rsidRPr="3EF0EDF6">
        <w:rPr>
          <w:rFonts w:eastAsia="Aptos" w:cs="Times New Roman"/>
        </w:rPr>
        <w:t>Erwin Keustermans (BE), Fransje Killaars, Maartje Kostanje</w:t>
      </w:r>
      <w:r w:rsidR="005D77B2">
        <w:rPr>
          <w:rFonts w:eastAsia="Aptos" w:cs="Times New Roman"/>
          <w:kern w:val="2"/>
          <w14:ligatures w14:val="standardContextual"/>
        </w:rPr>
        <w:t xml:space="preserve">, Christina de Korte, Theo Kuijpers, Katinka Lampe, </w:t>
      </w:r>
      <w:r w:rsidR="00366CD7" w:rsidRPr="3EF0EDF6">
        <w:rPr>
          <w:rFonts w:eastAsia="Aptos" w:cs="Times New Roman"/>
        </w:rPr>
        <w:t>Cousijn</w:t>
      </w:r>
      <w:r w:rsidR="00366CD7">
        <w:rPr>
          <w:rFonts w:eastAsia="Aptos" w:cs="Times New Roman"/>
          <w:kern w:val="2"/>
          <w14:ligatures w14:val="standardContextual"/>
        </w:rPr>
        <w:t xml:space="preserve"> van Leeuwen </w:t>
      </w:r>
      <w:r w:rsidR="00366CD7" w:rsidRPr="00A83F77">
        <w:rPr>
          <w:rFonts w:eastAsia="Aptos" w:cs="Times New Roman"/>
          <w:b/>
          <w:bCs/>
          <w:kern w:val="2"/>
          <w14:ligatures w14:val="standardContextual"/>
        </w:rPr>
        <w:t>†</w:t>
      </w:r>
      <w:r w:rsidR="00366CD7">
        <w:rPr>
          <w:rFonts w:eastAsia="Aptos" w:cs="Times New Roman"/>
          <w:kern w:val="2"/>
          <w14:ligatures w14:val="standardContextual"/>
        </w:rPr>
        <w:t xml:space="preserve">, </w:t>
      </w:r>
      <w:r w:rsidR="00071E65">
        <w:rPr>
          <w:rFonts w:eastAsia="Aptos" w:cs="Times New Roman"/>
          <w:kern w:val="2"/>
          <w14:ligatures w14:val="standardContextual"/>
        </w:rPr>
        <w:t xml:space="preserve">Jorn van Leeuwen, Gijs van Lith, </w:t>
      </w:r>
      <w:r w:rsidR="007B067C">
        <w:rPr>
          <w:rFonts w:eastAsia="Aptos" w:cs="Times New Roman"/>
          <w:kern w:val="2"/>
          <w14:ligatures w14:val="standardContextual"/>
        </w:rPr>
        <w:t>Kee</w:t>
      </w:r>
      <w:r w:rsidR="00A63056">
        <w:rPr>
          <w:rFonts w:eastAsia="Aptos" w:cs="Times New Roman"/>
          <w:kern w:val="2"/>
          <w14:ligatures w14:val="standardContextual"/>
        </w:rPr>
        <w:t>t</w:t>
      </w:r>
      <w:r w:rsidR="007B067C">
        <w:rPr>
          <w:rFonts w:eastAsia="Aptos" w:cs="Times New Roman"/>
          <w:kern w:val="2"/>
          <w14:ligatures w14:val="standardContextual"/>
        </w:rPr>
        <w:t xml:space="preserve">je Mans, </w:t>
      </w:r>
      <w:r w:rsidR="005772A7" w:rsidRPr="3EF0EDF6">
        <w:rPr>
          <w:rFonts w:eastAsia="Aptos" w:cs="Times New Roman"/>
        </w:rPr>
        <w:t>Fang Mij, Marc Mulders, Remy Neumann</w:t>
      </w:r>
      <w:r w:rsidR="005772A7">
        <w:rPr>
          <w:rFonts w:eastAsia="Aptos" w:cs="Times New Roman"/>
          <w:kern w:val="2"/>
          <w14:ligatures w14:val="standardContextual"/>
        </w:rPr>
        <w:t>, Michiel van Nieuwkerk, Joke Raes (B</w:t>
      </w:r>
      <w:r w:rsidR="005772A7" w:rsidRPr="3EF0EDF6">
        <w:rPr>
          <w:rFonts w:eastAsia="Aptos" w:cs="Times New Roman"/>
        </w:rPr>
        <w:t xml:space="preserve">E), Karen </w:t>
      </w:r>
      <w:r w:rsidR="005772A7">
        <w:rPr>
          <w:rFonts w:eastAsia="Aptos" w:cs="Times New Roman"/>
          <w:kern w:val="2"/>
          <w14:ligatures w14:val="standardContextual"/>
        </w:rPr>
        <w:t>Sargsyan</w:t>
      </w:r>
      <w:r w:rsidR="00E31A5E" w:rsidRPr="3EF0EDF6">
        <w:rPr>
          <w:rFonts w:eastAsia="Aptos" w:cs="Times New Roman"/>
        </w:rPr>
        <w:t>, Charlotte Schleiffert, Timmer &amp; Schoonewelle</w:t>
      </w:r>
      <w:r w:rsidR="00E31A5E">
        <w:rPr>
          <w:rFonts w:eastAsia="Aptos" w:cs="Times New Roman"/>
          <w:kern w:val="2"/>
          <w14:ligatures w14:val="standardContextual"/>
        </w:rPr>
        <w:t xml:space="preserve">, Rik Smits, </w:t>
      </w:r>
      <w:r w:rsidR="00471EA0">
        <w:rPr>
          <w:rFonts w:eastAsia="Aptos" w:cs="Times New Roman"/>
          <w:kern w:val="2"/>
          <w14:ligatures w14:val="standardContextual"/>
        </w:rPr>
        <w:t>Josine Timmer</w:t>
      </w:r>
      <w:r w:rsidR="00071E65" w:rsidRPr="3EF0EDF6">
        <w:rPr>
          <w:rFonts w:eastAsia="Aptos" w:cs="Times New Roman"/>
        </w:rPr>
        <w:t>, Francis Vanhee</w:t>
      </w:r>
      <w:r w:rsidR="00071E65">
        <w:rPr>
          <w:rFonts w:eastAsia="Aptos" w:cs="Times New Roman"/>
          <w:kern w:val="2"/>
          <w14:ligatures w14:val="standardContextual"/>
        </w:rPr>
        <w:t xml:space="preserve"> (BE</w:t>
      </w:r>
      <w:r w:rsidR="00744EE4">
        <w:rPr>
          <w:rFonts w:eastAsia="Aptos" w:cs="Times New Roman"/>
          <w:kern w:val="2"/>
          <w14:ligatures w14:val="standardContextual"/>
        </w:rPr>
        <w:t>)</w:t>
      </w:r>
      <w:r w:rsidR="00744EE4" w:rsidRPr="3EF0EDF6">
        <w:rPr>
          <w:rFonts w:eastAsia="Aptos" w:cs="Times New Roman"/>
        </w:rPr>
        <w:t>, Roy Villevoye</w:t>
      </w:r>
      <w:r w:rsidR="00744EE4">
        <w:rPr>
          <w:rFonts w:eastAsia="Aptos" w:cs="Times New Roman"/>
          <w:kern w:val="2"/>
          <w14:ligatures w14:val="standardContextual"/>
        </w:rPr>
        <w:t>, Evi Vingerling, Reinoud van Vught, Sacha Zwiers</w:t>
      </w:r>
    </w:p>
    <w:p w14:paraId="31A931AF" w14:textId="77777777" w:rsidR="00E10346" w:rsidRDefault="00E10346">
      <w:pPr>
        <w:rPr>
          <w:rFonts w:eastAsia="Aptos" w:cs="Times New Roman"/>
          <w:b/>
          <w:bCs/>
          <w:kern w:val="2"/>
          <w14:ligatures w14:val="standardContextual"/>
        </w:rPr>
      </w:pPr>
    </w:p>
    <w:p w14:paraId="63D5D04C" w14:textId="7361962F" w:rsidR="002D056A" w:rsidRDefault="002D056A">
      <w:pPr>
        <w:rPr>
          <w:rFonts w:eastAsia="Aptos" w:cs="Times New Roman"/>
          <w:b/>
          <w:bCs/>
          <w:kern w:val="2"/>
          <w14:ligatures w14:val="standardContextual"/>
        </w:rPr>
      </w:pPr>
      <w:r>
        <w:rPr>
          <w:rFonts w:eastAsia="Aptos" w:cs="Times New Roman"/>
          <w:b/>
          <w:bCs/>
          <w:kern w:val="2"/>
          <w14:ligatures w14:val="standardContextual"/>
        </w:rPr>
        <w:t xml:space="preserve">       </w:t>
      </w:r>
    </w:p>
    <w:p w14:paraId="681258D8" w14:textId="74F1820E" w:rsidR="00E10346" w:rsidRDefault="00E10346" w:rsidP="3EF0EDF6">
      <w:pPr>
        <w:ind w:left="284"/>
        <w:rPr>
          <w:rFonts w:eastAsia="Aptos" w:cs="Times New Roman"/>
          <w:kern w:val="2"/>
          <w14:ligatures w14:val="standardContextual"/>
        </w:rPr>
      </w:pPr>
      <w:r w:rsidRPr="3EF0EDF6">
        <w:rPr>
          <w:rFonts w:eastAsia="Aptos" w:cs="Times New Roman"/>
        </w:rPr>
        <w:t>De tentoonstelling is tot stand gekomen in samenwerking met de stichting Kees Verwey</w:t>
      </w:r>
      <w:r w:rsidR="00C2838B" w:rsidRPr="3EF0EDF6">
        <w:rPr>
          <w:rFonts w:eastAsia="Aptos" w:cs="Times New Roman"/>
        </w:rPr>
        <w:t>.</w:t>
      </w:r>
    </w:p>
    <w:p w14:paraId="7D6C6A95" w14:textId="082AEB72" w:rsidR="002D056A" w:rsidRDefault="002D056A" w:rsidP="002D056A">
      <w:pPr>
        <w:rPr>
          <w:rFonts w:eastAsia="Aptos" w:cs="Times New Roman"/>
          <w:color w:val="FF0000"/>
          <w:kern w:val="2"/>
          <w14:ligatures w14:val="standardContextual"/>
        </w:rPr>
      </w:pPr>
      <w:r>
        <w:rPr>
          <w:rFonts w:eastAsia="Aptos" w:cs="Times New Roman"/>
          <w:color w:val="FF0000"/>
          <w:kern w:val="2"/>
          <w14:ligatures w14:val="standardContextual"/>
        </w:rPr>
        <w:t xml:space="preserve">     </w:t>
      </w:r>
    </w:p>
    <w:p w14:paraId="692A8DE0" w14:textId="1A273F24" w:rsidR="003A69C8" w:rsidRPr="002D056A" w:rsidRDefault="002D056A" w:rsidP="3EF0EDF6">
      <w:pPr>
        <w:rPr>
          <w:rFonts w:eastAsia="Aptos" w:cs="Times New Roman"/>
          <w:kern w:val="2"/>
          <w14:ligatures w14:val="standardContextual"/>
        </w:rPr>
      </w:pPr>
      <w:r>
        <w:rPr>
          <w:rFonts w:eastAsia="Aptos" w:cs="Times New Roman"/>
          <w:kern w:val="2"/>
          <w14:ligatures w14:val="standardContextual"/>
        </w:rPr>
        <w:t xml:space="preserve">     </w:t>
      </w:r>
      <w:r w:rsidR="00B94070" w:rsidRPr="002D056A">
        <w:rPr>
          <w:rFonts w:eastAsia="Aptos" w:cs="Times New Roman"/>
          <w:kern w:val="2"/>
          <w14:ligatures w14:val="standardContextual"/>
        </w:rPr>
        <w:t xml:space="preserve">Fotografie </w:t>
      </w:r>
      <w:r w:rsidRPr="002D056A">
        <w:rPr>
          <w:rFonts w:eastAsia="Aptos" w:cs="Times New Roman"/>
          <w:kern w:val="2"/>
          <w14:ligatures w14:val="standardContextual"/>
        </w:rPr>
        <w:t xml:space="preserve">maskers: Peter Cox </w:t>
      </w:r>
    </w:p>
    <w:p w14:paraId="65B1EDC2" w14:textId="77777777" w:rsidR="003A69C8" w:rsidRDefault="003A69C8" w:rsidP="2AB4096B">
      <w:pPr>
        <w:ind w:left="284"/>
      </w:pPr>
    </w:p>
    <w:p w14:paraId="321FD82F" w14:textId="77777777" w:rsidR="00E10346" w:rsidRDefault="00E10346" w:rsidP="2AB4096B">
      <w:pPr>
        <w:ind w:left="284"/>
      </w:pPr>
    </w:p>
    <w:p w14:paraId="01A444EE" w14:textId="77777777" w:rsidR="00E10346" w:rsidRDefault="00E10346" w:rsidP="2AB4096B">
      <w:pPr>
        <w:ind w:left="284"/>
      </w:pPr>
    </w:p>
    <w:p w14:paraId="67C211C9" w14:textId="77777777" w:rsidR="00E10346" w:rsidRDefault="00E10346" w:rsidP="2AB4096B">
      <w:pPr>
        <w:ind w:left="284"/>
      </w:pPr>
    </w:p>
    <w:p w14:paraId="1FB41F36" w14:textId="77777777" w:rsidR="00E10346" w:rsidRDefault="00E10346" w:rsidP="2AB4096B">
      <w:pPr>
        <w:ind w:left="284"/>
      </w:pPr>
    </w:p>
    <w:p w14:paraId="2A814367" w14:textId="77777777" w:rsidR="00E10346" w:rsidRDefault="00E10346" w:rsidP="2AB4096B">
      <w:pPr>
        <w:ind w:left="284"/>
      </w:pPr>
    </w:p>
    <w:p w14:paraId="59601A7F" w14:textId="77777777" w:rsidR="00E10346" w:rsidRDefault="00E10346" w:rsidP="2AB4096B">
      <w:pPr>
        <w:ind w:left="284"/>
      </w:pPr>
    </w:p>
    <w:p w14:paraId="7972E612" w14:textId="77777777" w:rsidR="00E10346" w:rsidRDefault="00E10346" w:rsidP="2AB4096B">
      <w:pPr>
        <w:ind w:left="284"/>
      </w:pPr>
    </w:p>
    <w:p w14:paraId="09318CD6" w14:textId="77777777" w:rsidR="00E10346" w:rsidRDefault="00E10346" w:rsidP="2AB4096B">
      <w:pPr>
        <w:ind w:left="284"/>
      </w:pPr>
    </w:p>
    <w:p w14:paraId="518BFF93" w14:textId="77777777" w:rsidR="00E10346" w:rsidRDefault="00E10346" w:rsidP="2AB4096B">
      <w:pPr>
        <w:ind w:left="284"/>
      </w:pPr>
    </w:p>
    <w:p w14:paraId="12616D58" w14:textId="77777777" w:rsidR="00E10346" w:rsidRDefault="00E10346" w:rsidP="2AB4096B">
      <w:pPr>
        <w:ind w:left="284"/>
      </w:pPr>
    </w:p>
    <w:p w14:paraId="5AEEC68D" w14:textId="77777777" w:rsidR="00E10346" w:rsidRPr="00C45CDD" w:rsidRDefault="00E10346" w:rsidP="2AB4096B">
      <w:pPr>
        <w:ind w:left="284"/>
      </w:pPr>
    </w:p>
    <w:p w14:paraId="3D2169A1" w14:textId="2A8CDDE8" w:rsidR="00592E8E" w:rsidRDefault="008E29E9" w:rsidP="008E29E9">
      <w:pPr>
        <w:spacing w:before="100" w:beforeAutospacing="1" w:after="100" w:afterAutospacing="1"/>
        <w:jc w:val="center"/>
        <w:rPr>
          <w:rFonts w:eastAsia="Times New Roman" w:cs="Times New Roman"/>
          <w:lang w:eastAsia="nl-NL"/>
        </w:rPr>
      </w:pPr>
      <w:r>
        <w:rPr>
          <w:noProof/>
        </w:rPr>
        <w:lastRenderedPageBreak/>
        <mc:AlternateContent>
          <mc:Choice Requires="wps">
            <w:drawing>
              <wp:anchor distT="0" distB="0" distL="114300" distR="114300" simplePos="0" relativeHeight="251658241" behindDoc="0" locked="0" layoutInCell="1" allowOverlap="1" wp14:anchorId="4F9BB283" wp14:editId="019230FB">
                <wp:simplePos x="0" y="0"/>
                <wp:positionH relativeFrom="column">
                  <wp:posOffset>1066165</wp:posOffset>
                </wp:positionH>
                <wp:positionV relativeFrom="paragraph">
                  <wp:posOffset>2460625</wp:posOffset>
                </wp:positionV>
                <wp:extent cx="1844040" cy="342900"/>
                <wp:effectExtent l="0" t="0" r="3810" b="0"/>
                <wp:wrapNone/>
                <wp:docPr id="1021875381" name="Tekstvak 1"/>
                <wp:cNvGraphicFramePr/>
                <a:graphic xmlns:a="http://schemas.openxmlformats.org/drawingml/2006/main">
                  <a:graphicData uri="http://schemas.microsoft.com/office/word/2010/wordprocessingShape">
                    <wps:wsp>
                      <wps:cNvSpPr txBox="1"/>
                      <wps:spPr>
                        <a:xfrm>
                          <a:off x="0" y="0"/>
                          <a:ext cx="1844040" cy="342900"/>
                        </a:xfrm>
                        <a:prstGeom prst="rect">
                          <a:avLst/>
                        </a:prstGeom>
                        <a:solidFill>
                          <a:schemeClr val="lt1"/>
                        </a:solidFill>
                        <a:ln w="6350">
                          <a:noFill/>
                        </a:ln>
                      </wps:spPr>
                      <wps:txbx>
                        <w:txbxContent>
                          <w:p w14:paraId="101F700A" w14:textId="0A5F6D76" w:rsidR="00405ADF" w:rsidRPr="009A35A9" w:rsidRDefault="00FA21BF" w:rsidP="00405ADF">
                            <w:pPr>
                              <w:rPr>
                                <w:sz w:val="16"/>
                                <w:szCs w:val="16"/>
                              </w:rPr>
                            </w:pPr>
                            <w:r>
                              <w:rPr>
                                <w:sz w:val="16"/>
                                <w:szCs w:val="16"/>
                              </w:rPr>
                              <w:t xml:space="preserve">    </w:t>
                            </w:r>
                            <w:r w:rsidR="00405ADF" w:rsidRPr="009A35A9">
                              <w:rPr>
                                <w:sz w:val="16"/>
                                <w:szCs w:val="16"/>
                              </w:rPr>
                              <w:t>Kees Verwey, Ramskop</w:t>
                            </w:r>
                          </w:p>
                          <w:p w14:paraId="2119F9F7" w14:textId="664F325A" w:rsidR="00405ADF" w:rsidRPr="009A35A9" w:rsidRDefault="00FA21BF" w:rsidP="00405ADF">
                            <w:pPr>
                              <w:rPr>
                                <w:sz w:val="16"/>
                                <w:szCs w:val="16"/>
                              </w:rPr>
                            </w:pPr>
                            <w:r>
                              <w:rPr>
                                <w:sz w:val="16"/>
                                <w:szCs w:val="16"/>
                              </w:rPr>
                              <w:t xml:space="preserve">   </w:t>
                            </w:r>
                            <w:r w:rsidR="00405ADF" w:rsidRPr="009A35A9">
                              <w:rPr>
                                <w:sz w:val="16"/>
                                <w:szCs w:val="16"/>
                              </w:rPr>
                              <w:t>Olieverf op doek, 1900/95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F9BB283" id="_x0000_t202" coordsize="21600,21600" o:spt="202" path="m,l,21600r21600,l21600,xe">
                <v:stroke joinstyle="miter"/>
                <v:path gradientshapeok="t" o:connecttype="rect"/>
              </v:shapetype>
              <v:shape id="Tekstvak 1" o:spid="_x0000_s1026" type="#_x0000_t202" style="position:absolute;left:0;text-align:left;margin-left:83.95pt;margin-top:193.75pt;width:145.2pt;height:27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uzOLAIAAFQEAAAOAAAAZHJzL2Uyb0RvYy54bWysVEtv2zAMvg/YfxB0X+ykadcacYosRYYB&#10;RVsgHXpWZCkWIIuapMTOfv0o2Xms22nYRSZFio/vIz277xpN9sJ5Baak41FOiTAcKmW2Jf3+uvp0&#10;S4kPzFRMgxElPQhP7+cfP8xaW4gJ1KAr4QgGMb5obUnrEGyRZZ7XomF+BFYYNEpwDQuoum1WOdZi&#10;9EZnkzy/yVpwlXXAhfd4+9Ab6TzFl1Lw8CylF4HokmJtIZ0unZt4ZvMZK7aO2VrxoQz2D1U0TBlM&#10;egr1wAIjO6f+CNUo7sCDDCMOTQZSKi5SD9jNOH/XzbpmVqReEBxvTzD5/xeWP+3X9sWR0H2BDgmM&#10;gLTWFx4vYz+ddE38YqUE7Qjh4QSb6ALh8dHtdJpP0cTRdjWd3OUJ1+z82jofvgpoSBRK6pCWhBbb&#10;P/qAGdH16BKTedCqWimtkxJHQSy1I3uGJOqQasQXv3lpQ9qS3lxd5ymwgfi8j6wNJjj3FKXQbbqh&#10;0Q1UB+zfQT8a3vKVwiIfmQ8vzOEsYF843+EZD6kBk8AgUVKD+/m3++iPFKGVkhZnq6T+x445QYn+&#10;ZpC8uzEChsOYlOn15wkq7tKyubSYXbME7HyMm2R5EqN/0EdROmjecA0WMSuamOGYu6ThKC5DP/G4&#10;RlwsFskJx8+y8GjWlsfQEelIwWv3xpwdeArI8BMcp5AV7+jqfeNLA4tdAKkSlxHgHtUBdxzdRPGw&#10;ZnE3LvXkdf4ZzH8BAAD//wMAUEsDBBQABgAIAAAAIQAWS0TU4gAAAAsBAAAPAAAAZHJzL2Rvd25y&#10;ZXYueG1sTI9NT4NAEIbvJv6HzZh4MXaplILI0hijNvFm8SPetuwIRHaWsFuK/97xpLd5M0/eeabY&#10;zLYXE46+c6RguYhAINXOdNQoeKkeLjMQPmgyuneECr7Rw6Y8PSl0btyRnnHahUZwCflcK2hDGHIp&#10;fd2i1X7hBiTefbrR6sBxbKQZ9ZHLbS+vomgtre6IL7R6wLsW66/dwSr4uGjen/z8+HqMk3i4305V&#10;+mYqpc7P5tsbEAHn8AfDrz6rQ8lOe3cg40XPeZ1eM6ogztIEBBOrJItB7HlYLROQZSH//1D+AAAA&#10;//8DAFBLAQItABQABgAIAAAAIQC2gziS/gAAAOEBAAATAAAAAAAAAAAAAAAAAAAAAABbQ29udGVu&#10;dF9UeXBlc10ueG1sUEsBAi0AFAAGAAgAAAAhADj9If/WAAAAlAEAAAsAAAAAAAAAAAAAAAAALwEA&#10;AF9yZWxzLy5yZWxzUEsBAi0AFAAGAAgAAAAhAN0a7M4sAgAAVAQAAA4AAAAAAAAAAAAAAAAALgIA&#10;AGRycy9lMm9Eb2MueG1sUEsBAi0AFAAGAAgAAAAhABZLRNTiAAAACwEAAA8AAAAAAAAAAAAAAAAA&#10;hgQAAGRycy9kb3ducmV2LnhtbFBLBQYAAAAABAAEAPMAAACVBQAAAAA=&#10;" fillcolor="white [3201]" stroked="f" strokeweight=".5pt">
                <v:textbox>
                  <w:txbxContent>
                    <w:p w14:paraId="101F700A" w14:textId="0A5F6D76" w:rsidR="00405ADF" w:rsidRPr="009A35A9" w:rsidRDefault="00FA21BF" w:rsidP="00405ADF">
                      <w:pPr>
                        <w:rPr>
                          <w:sz w:val="16"/>
                          <w:szCs w:val="16"/>
                        </w:rPr>
                      </w:pPr>
                      <w:r>
                        <w:rPr>
                          <w:sz w:val="16"/>
                          <w:szCs w:val="16"/>
                        </w:rPr>
                        <w:t xml:space="preserve">    </w:t>
                      </w:r>
                      <w:r w:rsidR="00405ADF" w:rsidRPr="009A35A9">
                        <w:rPr>
                          <w:sz w:val="16"/>
                          <w:szCs w:val="16"/>
                        </w:rPr>
                        <w:t>Kees Verwey, Ramskop</w:t>
                      </w:r>
                    </w:p>
                    <w:p w14:paraId="2119F9F7" w14:textId="664F325A" w:rsidR="00405ADF" w:rsidRPr="009A35A9" w:rsidRDefault="00FA21BF" w:rsidP="00405ADF">
                      <w:pPr>
                        <w:rPr>
                          <w:sz w:val="16"/>
                          <w:szCs w:val="16"/>
                        </w:rPr>
                      </w:pPr>
                      <w:r>
                        <w:rPr>
                          <w:sz w:val="16"/>
                          <w:szCs w:val="16"/>
                        </w:rPr>
                        <w:t xml:space="preserve">   </w:t>
                      </w:r>
                      <w:r w:rsidR="00405ADF" w:rsidRPr="009A35A9">
                        <w:rPr>
                          <w:sz w:val="16"/>
                          <w:szCs w:val="16"/>
                        </w:rPr>
                        <w:t>Olieverf op doek, 1900/95</w:t>
                      </w:r>
                    </w:p>
                  </w:txbxContent>
                </v:textbox>
              </v:shape>
            </w:pict>
          </mc:Fallback>
        </mc:AlternateContent>
      </w:r>
      <w:r>
        <w:rPr>
          <w:rFonts w:eastAsia="Times New Roman" w:cs="Times New Roman"/>
          <w:noProof/>
          <w:lang w:eastAsia="nl-NL"/>
        </w:rPr>
        <mc:AlternateContent>
          <mc:Choice Requires="wps">
            <w:drawing>
              <wp:anchor distT="0" distB="0" distL="114300" distR="114300" simplePos="0" relativeHeight="251658240" behindDoc="0" locked="0" layoutInCell="1" allowOverlap="1" wp14:anchorId="7751F3AC" wp14:editId="45320C9A">
                <wp:simplePos x="0" y="0"/>
                <wp:positionH relativeFrom="column">
                  <wp:posOffset>3474085</wp:posOffset>
                </wp:positionH>
                <wp:positionV relativeFrom="paragraph">
                  <wp:posOffset>2480310</wp:posOffset>
                </wp:positionV>
                <wp:extent cx="1554480" cy="502920"/>
                <wp:effectExtent l="0" t="0" r="7620" b="0"/>
                <wp:wrapNone/>
                <wp:docPr id="1582235201" name="Tekstvak 3"/>
                <wp:cNvGraphicFramePr/>
                <a:graphic xmlns:a="http://schemas.openxmlformats.org/drawingml/2006/main">
                  <a:graphicData uri="http://schemas.microsoft.com/office/word/2010/wordprocessingShape">
                    <wps:wsp>
                      <wps:cNvSpPr txBox="1"/>
                      <wps:spPr>
                        <a:xfrm>
                          <a:off x="0" y="0"/>
                          <a:ext cx="1554480" cy="502920"/>
                        </a:xfrm>
                        <a:prstGeom prst="rect">
                          <a:avLst/>
                        </a:prstGeom>
                        <a:solidFill>
                          <a:schemeClr val="lt1"/>
                        </a:solidFill>
                        <a:ln w="6350">
                          <a:noFill/>
                        </a:ln>
                      </wps:spPr>
                      <wps:txbx>
                        <w:txbxContent>
                          <w:p w14:paraId="470D8A02" w14:textId="597C81C3" w:rsidR="00AF1177" w:rsidRPr="0040600C" w:rsidRDefault="00AF1177" w:rsidP="00AF1177">
                            <w:pPr>
                              <w:spacing w:after="160" w:line="259" w:lineRule="auto"/>
                              <w:rPr>
                                <w:rFonts w:cs="Times New Roman"/>
                                <w:sz w:val="16"/>
                                <w:szCs w:val="16"/>
                              </w:rPr>
                            </w:pPr>
                            <w:r w:rsidRPr="0040600C">
                              <w:rPr>
                                <w:rFonts w:cs="Times New Roman"/>
                                <w:sz w:val="16"/>
                                <w:szCs w:val="16"/>
                              </w:rPr>
                              <w:t>Kees verwey, Zelfportret (?) Olieverf op doek 1977</w:t>
                            </w:r>
                          </w:p>
                          <w:p w14:paraId="363A8C71" w14:textId="77777777" w:rsidR="005F02B2" w:rsidRDefault="005F02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1F3AC" id="Tekstvak 3" o:spid="_x0000_s1027" type="#_x0000_t202" style="position:absolute;left:0;text-align:left;margin-left:273.55pt;margin-top:195.3pt;width:122.4pt;height:3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s8GLQIAAFsEAAAOAAAAZHJzL2Uyb0RvYy54bWysVFtv2jAUfp+0/2D5fSQw6NqIUDEqpkmo&#10;rUSrPhvHJpYcH882JOzX79jhtm5P016cY5/7952T6X3XaLIXziswJR0OckqE4VApsy3p68vy0y0l&#10;PjBTMQ1GlPQgPL2fffwwbW0hRlCDroQjGMT4orUlrUOwRZZ5XouG+QFYYVApwTUs4NVts8qxFqM3&#10;Ohvl+U3WgqusAy68x9eHXklnKb6UgocnKb0IRJcUawvpdOncxDObTVmxdczWih/LYP9QRcOUwaTn&#10;UA8sMLJz6o9QjeIOPMgw4NBkIKXiIvWA3Qzzd92sa2ZF6gXB8fYMk/9/Yfnjfm2fHQndV+iQwAhI&#10;a33h8TH200nXxC9WSlCPEB7OsIkuEB6dJpPx+BZVHHWTfHQ3SrhmF2/rfPgmoCFRKKlDWhJabL/y&#10;ATOi6ckkJvOgVbVUWqdLHAWx0I7sGZKoQ6oRPX6z0oa0Jb35PMlTYAPRvY+sDSa49BSl0G06oqqr&#10;fjdQHRAGB/2EeMuXCmtdMR+emcORwPZwzMMTHlID5oKjREkN7uff3qM9MoVaSlocsZL6HzvmBCX6&#10;u0EO74bjcZzJdBlPviBsxF1rNtcas2sWgAAMcaEsT2K0D/okSgfNG27DPGZFFTMcc5c0nMRF6Acf&#10;t4mL+TwZ4RRaFlZmbXkMHQGPTLx0b8zZI10BiX6E0zCy4h1rvW30NDDfBZAqURpx7lE9wo8TnJg+&#10;bltcket7srr8E2a/AAAA//8DAFBLAwQUAAYACAAAACEAKN884uQAAAALAQAADwAAAGRycy9kb3du&#10;cmV2LnhtbEyPy26DMBBF95X6D9ZE6qZqDCWBQBmiqupDyq6hD3XnYAdQ8RhhB+jf1101y9E9uvdM&#10;vp11x0Y12NYQQrgMgCmqjGypRngrn242wKwTJEVnSCH8KAvb4vIiF5k0E72qce9q5kvIZgKhca7P&#10;OLdVo7SwS9Mr8tnRDFo4fw41l4OYfLnu+G0QxFyLlvxCI3r10Kjqe3/SCF/X9efOzs/vU7SO+seX&#10;sUw+ZIl4tZjv74A5Nbt/GP70vToU3ulgTiQt6xDWqyT0KEKUBjEwTyRpmAI7IKzidAO8yPn5D8Uv&#10;AAAA//8DAFBLAQItABQABgAIAAAAIQC2gziS/gAAAOEBAAATAAAAAAAAAAAAAAAAAAAAAABbQ29u&#10;dGVudF9UeXBlc10ueG1sUEsBAi0AFAAGAAgAAAAhADj9If/WAAAAlAEAAAsAAAAAAAAAAAAAAAAA&#10;LwEAAF9yZWxzLy5yZWxzUEsBAi0AFAAGAAgAAAAhAG5yzwYtAgAAWwQAAA4AAAAAAAAAAAAAAAAA&#10;LgIAAGRycy9lMm9Eb2MueG1sUEsBAi0AFAAGAAgAAAAhACjfPOLkAAAACwEAAA8AAAAAAAAAAAAA&#10;AAAAhwQAAGRycy9kb3ducmV2LnhtbFBLBQYAAAAABAAEAPMAAACYBQAAAAA=&#10;" fillcolor="white [3201]" stroked="f" strokeweight=".5pt">
                <v:textbox>
                  <w:txbxContent>
                    <w:p w14:paraId="470D8A02" w14:textId="597C81C3" w:rsidR="00AF1177" w:rsidRPr="0040600C" w:rsidRDefault="00AF1177" w:rsidP="00AF1177">
                      <w:pPr>
                        <w:spacing w:after="160" w:line="259" w:lineRule="auto"/>
                        <w:rPr>
                          <w:rFonts w:cs="Times New Roman"/>
                          <w:sz w:val="16"/>
                          <w:szCs w:val="16"/>
                        </w:rPr>
                      </w:pPr>
                      <w:r w:rsidRPr="0040600C">
                        <w:rPr>
                          <w:rFonts w:cs="Times New Roman"/>
                          <w:sz w:val="16"/>
                          <w:szCs w:val="16"/>
                        </w:rPr>
                        <w:t>Kees verwey, Zelfportret (?) Olieverf op doek 1977</w:t>
                      </w:r>
                    </w:p>
                    <w:p w14:paraId="363A8C71" w14:textId="77777777" w:rsidR="005F02B2" w:rsidRDefault="005F02B2"/>
                  </w:txbxContent>
                </v:textbox>
              </v:shape>
            </w:pict>
          </mc:Fallback>
        </mc:AlternateContent>
      </w:r>
      <w:r w:rsidR="00E024B8">
        <w:rPr>
          <w:noProof/>
        </w:rPr>
        <w:drawing>
          <wp:inline distT="0" distB="0" distL="0" distR="0" wp14:anchorId="2B9CDF85" wp14:editId="198B731B">
            <wp:extent cx="2723359" cy="2270676"/>
            <wp:effectExtent l="0" t="0" r="1270" b="0"/>
            <wp:docPr id="814423391"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pic:nvPicPr>
                  <pic:blipFill>
                    <a:blip r:embed="rId14">
                      <a:extLst>
                        <a:ext uri="{28A0092B-C50C-407E-A947-70E740481C1C}">
                          <a14:useLocalDpi xmlns:a14="http://schemas.microsoft.com/office/drawing/2010/main" val="0"/>
                        </a:ext>
                      </a:extLst>
                    </a:blip>
                    <a:stretch>
                      <a:fillRect/>
                    </a:stretch>
                  </pic:blipFill>
                  <pic:spPr>
                    <a:xfrm>
                      <a:off x="0" y="0"/>
                      <a:ext cx="2723359" cy="2270676"/>
                    </a:xfrm>
                    <a:prstGeom prst="rect">
                      <a:avLst/>
                    </a:prstGeom>
                  </pic:spPr>
                </pic:pic>
              </a:graphicData>
            </a:graphic>
          </wp:inline>
        </w:drawing>
      </w:r>
      <w:r w:rsidR="00E024B8">
        <w:rPr>
          <w:noProof/>
        </w:rPr>
        <w:drawing>
          <wp:inline distT="0" distB="0" distL="0" distR="0" wp14:anchorId="18E0CC97" wp14:editId="2245F396">
            <wp:extent cx="1783080" cy="2269118"/>
            <wp:effectExtent l="0" t="0" r="7620" b="0"/>
            <wp:docPr id="434087208"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pic:cNvPicPr/>
                  </pic:nvPicPr>
                  <pic:blipFill>
                    <a:blip r:embed="rId15">
                      <a:extLst>
                        <a:ext uri="{28A0092B-C50C-407E-A947-70E740481C1C}">
                          <a14:useLocalDpi xmlns:a14="http://schemas.microsoft.com/office/drawing/2010/main" val="0"/>
                        </a:ext>
                      </a:extLst>
                    </a:blip>
                    <a:stretch>
                      <a:fillRect/>
                    </a:stretch>
                  </pic:blipFill>
                  <pic:spPr>
                    <a:xfrm>
                      <a:off x="0" y="0"/>
                      <a:ext cx="1783080" cy="2269118"/>
                    </a:xfrm>
                    <a:prstGeom prst="rect">
                      <a:avLst/>
                    </a:prstGeom>
                  </pic:spPr>
                </pic:pic>
              </a:graphicData>
            </a:graphic>
          </wp:inline>
        </w:drawing>
      </w:r>
    </w:p>
    <w:p w14:paraId="0C8D1658" w14:textId="77777777" w:rsidR="00592E8E" w:rsidRDefault="00592E8E" w:rsidP="008E29E9">
      <w:pPr>
        <w:spacing w:before="100" w:beforeAutospacing="1" w:after="100" w:afterAutospacing="1"/>
        <w:jc w:val="center"/>
        <w:rPr>
          <w:rFonts w:eastAsia="Times New Roman" w:cs="Times New Roman"/>
          <w:lang w:eastAsia="nl-NL"/>
        </w:rPr>
      </w:pPr>
    </w:p>
    <w:p w14:paraId="1E4FF9F3" w14:textId="77777777" w:rsidR="00631DBA" w:rsidRDefault="00631DBA" w:rsidP="2AB4096B">
      <w:pPr>
        <w:pBdr>
          <w:bottom w:val="single" w:sz="6" w:space="1" w:color="auto"/>
        </w:pBdr>
        <w:spacing w:after="160" w:line="259" w:lineRule="auto"/>
        <w:rPr>
          <w:rFonts w:eastAsia="Aptos" w:cs="Times New Roman"/>
          <w:kern w:val="2"/>
          <w14:ligatures w14:val="standardContextual"/>
        </w:rPr>
      </w:pPr>
    </w:p>
    <w:p w14:paraId="0756029D" w14:textId="485EE41C" w:rsidR="03A166A8" w:rsidRDefault="03A166A8" w:rsidP="03A166A8">
      <w:pPr>
        <w:pBdr>
          <w:bottom w:val="single" w:sz="6" w:space="1" w:color="auto"/>
        </w:pBdr>
        <w:spacing w:after="160" w:line="259" w:lineRule="auto"/>
        <w:rPr>
          <w:rFonts w:eastAsia="Aptos" w:cs="Times New Roman"/>
        </w:rPr>
      </w:pPr>
    </w:p>
    <w:p w14:paraId="5C3BA65E" w14:textId="2A9992C3" w:rsidR="00A23B81" w:rsidRPr="00C45CDD" w:rsidRDefault="00A23B81" w:rsidP="2AB4096B">
      <w:pPr>
        <w:pBdr>
          <w:bottom w:val="single" w:sz="6" w:space="1" w:color="auto"/>
        </w:pBdr>
        <w:spacing w:after="160" w:line="259" w:lineRule="auto"/>
        <w:rPr>
          <w:rFonts w:eastAsia="Aptos" w:cs="Times New Roman"/>
          <w:kern w:val="2"/>
          <w14:ligatures w14:val="standardContextual"/>
        </w:rPr>
      </w:pPr>
    </w:p>
    <w:p w14:paraId="55D37279" w14:textId="7C4E3306" w:rsidR="00C45CDD" w:rsidRPr="00420AEE" w:rsidRDefault="00C45CDD" w:rsidP="00420AEE">
      <w:pPr>
        <w:spacing w:after="160" w:line="276" w:lineRule="auto"/>
        <w:rPr>
          <w:rFonts w:eastAsia="Lexend" w:cs="Lexend"/>
          <w:kern w:val="2"/>
          <w14:ligatures w14:val="standardContextual"/>
        </w:rPr>
      </w:pPr>
      <w:r w:rsidRPr="00C45CDD">
        <w:rPr>
          <w:rFonts w:ascii="Aptos" w:eastAsia="Aptos" w:hAnsi="Aptos" w:cs="Times New Roman"/>
          <w:kern w:val="2"/>
          <w:szCs w:val="20"/>
          <w14:ligatures w14:val="standardContextual"/>
        </w:rPr>
        <w:br/>
      </w:r>
      <w:r w:rsidRPr="2AB4096B">
        <w:rPr>
          <w:rFonts w:eastAsia="Lexend" w:cs="Lexend"/>
          <w:b/>
          <w:bCs/>
          <w:kern w:val="2"/>
          <w14:ligatures w14:val="standardContextual"/>
        </w:rPr>
        <w:t>Titel</w:t>
      </w:r>
      <w:r w:rsidRPr="00C45CDD">
        <w:rPr>
          <w:rFonts w:ascii="Aptos" w:eastAsia="Aptos" w:hAnsi="Aptos" w:cs="Times New Roman"/>
          <w:kern w:val="2"/>
          <w:szCs w:val="20"/>
          <w14:ligatures w14:val="standardContextual"/>
        </w:rPr>
        <w:tab/>
      </w:r>
      <w:r w:rsidRPr="00C45CDD">
        <w:rPr>
          <w:rFonts w:ascii="Aptos" w:eastAsia="Aptos" w:hAnsi="Aptos" w:cs="Times New Roman"/>
          <w:kern w:val="2"/>
          <w:szCs w:val="20"/>
          <w14:ligatures w14:val="standardContextual"/>
        </w:rPr>
        <w:tab/>
      </w:r>
      <w:r w:rsidRPr="2AB4096B">
        <w:rPr>
          <w:rFonts w:eastAsia="Lexend" w:cs="Lexend"/>
          <w:b/>
          <w:bCs/>
          <w:kern w:val="2"/>
          <w14:ligatures w14:val="standardContextual"/>
        </w:rPr>
        <w:t>Dubbelfocus</w:t>
      </w:r>
      <w:r w:rsidR="614A2F9E" w:rsidRPr="2AB4096B">
        <w:rPr>
          <w:rFonts w:eastAsia="Lexend" w:cs="Lexend"/>
          <w:b/>
          <w:bCs/>
          <w:kern w:val="2"/>
          <w14:ligatures w14:val="standardContextual"/>
        </w:rPr>
        <w:t xml:space="preserve"> </w:t>
      </w:r>
      <w:r w:rsidRPr="2AB4096B">
        <w:rPr>
          <w:rFonts w:eastAsia="Lexend" w:cs="Lexend"/>
          <w:b/>
          <w:bCs/>
          <w:kern w:val="2"/>
          <w14:ligatures w14:val="standardContextual"/>
        </w:rPr>
        <w:t>-</w:t>
      </w:r>
      <w:r w:rsidR="614A2F9E" w:rsidRPr="2AB4096B">
        <w:rPr>
          <w:rFonts w:eastAsia="Lexend" w:cs="Lexend"/>
          <w:b/>
          <w:bCs/>
          <w:kern w:val="2"/>
          <w14:ligatures w14:val="standardContextual"/>
        </w:rPr>
        <w:t xml:space="preserve"> </w:t>
      </w:r>
      <w:r w:rsidRPr="2AB4096B">
        <w:rPr>
          <w:rFonts w:eastAsia="Lexend" w:cs="Lexend"/>
          <w:b/>
          <w:bCs/>
          <w:kern w:val="2"/>
          <w14:ligatures w14:val="standardContextual"/>
        </w:rPr>
        <w:t xml:space="preserve">Verwey en maskers </w:t>
      </w:r>
      <w:r w:rsidRPr="2AB4096B">
        <w:rPr>
          <w:rFonts w:ascii="Aptos" w:eastAsia="Aptos" w:hAnsi="Aptos" w:cs="Times New Roman"/>
          <w:kern w:val="2"/>
          <w14:ligatures w14:val="standardContextual"/>
        </w:rPr>
        <w:t xml:space="preserve"> </w:t>
      </w:r>
      <w:r w:rsidRPr="00C45CDD">
        <w:rPr>
          <w:rFonts w:ascii="Aptos" w:eastAsia="Aptos" w:hAnsi="Aptos" w:cs="Times New Roman"/>
          <w:kern w:val="2"/>
          <w:szCs w:val="20"/>
          <w14:ligatures w14:val="standardContextual"/>
        </w:rPr>
        <w:br/>
      </w:r>
      <w:r w:rsidRPr="2AB4096B">
        <w:rPr>
          <w:rFonts w:eastAsia="Lexend" w:cs="Lexend"/>
          <w:b/>
          <w:bCs/>
          <w:kern w:val="2"/>
          <w14:ligatures w14:val="standardContextual"/>
        </w:rPr>
        <w:t>Datum</w:t>
      </w:r>
      <w:r w:rsidRPr="00C45CDD">
        <w:rPr>
          <w:rFonts w:ascii="Aptos" w:eastAsia="Aptos" w:hAnsi="Aptos" w:cs="Times New Roman"/>
          <w:kern w:val="2"/>
          <w:szCs w:val="20"/>
          <w14:ligatures w14:val="standardContextual"/>
        </w:rPr>
        <w:tab/>
      </w:r>
      <w:r>
        <w:tab/>
      </w:r>
      <w:r w:rsidR="00420AEE">
        <w:rPr>
          <w:rFonts w:eastAsia="Lexend" w:cs="Lexend"/>
          <w:kern w:val="2"/>
          <w14:ligatures w14:val="standardContextual"/>
        </w:rPr>
        <w:t>t/m 5 januari 2025</w:t>
      </w:r>
      <w:r w:rsidR="00420AEE">
        <w:rPr>
          <w:rFonts w:eastAsia="Lexend" w:cs="Lexend"/>
          <w:kern w:val="2"/>
          <w14:ligatures w14:val="standardContextual"/>
        </w:rPr>
        <w:br/>
      </w:r>
      <w:r w:rsidRPr="2AB4096B">
        <w:rPr>
          <w:rFonts w:eastAsia="Aptos" w:cs="Times New Roman"/>
          <w:b/>
          <w:bCs/>
          <w:kern w:val="2"/>
          <w14:ligatures w14:val="standardContextual"/>
        </w:rPr>
        <w:t>Waar</w:t>
      </w:r>
      <w:r w:rsidRPr="00C45CDD">
        <w:rPr>
          <w:rFonts w:eastAsia="Aptos" w:cs="Times New Roman"/>
          <w:kern w:val="2"/>
          <w:szCs w:val="20"/>
          <w14:ligatures w14:val="standardContextual"/>
        </w:rPr>
        <w:tab/>
      </w:r>
      <w:r w:rsidRPr="00C45CDD">
        <w:rPr>
          <w:rFonts w:eastAsia="Aptos" w:cs="Times New Roman"/>
          <w:kern w:val="2"/>
          <w:szCs w:val="20"/>
          <w14:ligatures w14:val="standardContextual"/>
        </w:rPr>
        <w:tab/>
      </w:r>
      <w:r w:rsidRPr="2AB4096B">
        <w:rPr>
          <w:rFonts w:eastAsia="Aptos" w:cs="Times New Roman"/>
          <w:kern w:val="2"/>
          <w14:ligatures w14:val="standardContextual"/>
        </w:rPr>
        <w:t>Verwey Museum Haarlem, Groot Heiligland 47, 2011 EP Haarlem</w:t>
      </w:r>
      <w:r w:rsidRPr="00C45CDD">
        <w:rPr>
          <w:rFonts w:eastAsia="Aptos" w:cs="Times New Roman"/>
          <w:kern w:val="2"/>
          <w:szCs w:val="20"/>
          <w14:ligatures w14:val="standardContextual"/>
        </w:rPr>
        <w:br/>
      </w:r>
      <w:r w:rsidRPr="2AB4096B">
        <w:rPr>
          <w:rFonts w:eastAsia="Aptos" w:cs="Times New Roman"/>
          <w:b/>
          <w:bCs/>
          <w:kern w:val="2"/>
          <w14:ligatures w14:val="standardContextual"/>
        </w:rPr>
        <w:t xml:space="preserve">Tijd      </w:t>
      </w:r>
      <w:r w:rsidRPr="2AB4096B">
        <w:rPr>
          <w:rFonts w:eastAsia="Aptos" w:cs="Times New Roman"/>
          <w:kern w:val="2"/>
          <w14:ligatures w14:val="standardContextual"/>
        </w:rPr>
        <w:t xml:space="preserve">        </w:t>
      </w:r>
      <w:r w:rsidR="00420AEE">
        <w:rPr>
          <w:rFonts w:eastAsia="Aptos" w:cs="Times New Roman"/>
          <w:kern w:val="2"/>
          <w14:ligatures w14:val="standardContextual"/>
        </w:rPr>
        <w:t xml:space="preserve">   </w:t>
      </w:r>
      <w:r w:rsidRPr="2AB4096B">
        <w:rPr>
          <w:rFonts w:eastAsia="Aptos" w:cs="Times New Roman"/>
          <w:kern w:val="2"/>
          <w14:ligatures w14:val="standardContextual"/>
        </w:rPr>
        <w:t xml:space="preserve"> Zondag en maandag 12 - 17 uur, dinsdag t/m zaterdag 11 - 17 uur</w:t>
      </w:r>
    </w:p>
    <w:p w14:paraId="1D69976D" w14:textId="39A45866" w:rsidR="00C45CDD" w:rsidRPr="00C45CDD" w:rsidRDefault="00C45CDD" w:rsidP="2AB4096B">
      <w:pPr>
        <w:rPr>
          <w:rFonts w:eastAsia="Aptos" w:cs="Times New Roman"/>
          <w:kern w:val="2"/>
          <w14:ligatures w14:val="standardContextual"/>
        </w:rPr>
      </w:pPr>
      <w:r w:rsidRPr="2AB4096B">
        <w:rPr>
          <w:rFonts w:eastAsia="Aptos" w:cs="Times New Roman"/>
          <w:kern w:val="2"/>
          <w14:ligatures w14:val="standardContextual"/>
        </w:rPr>
        <w:t>Elke eerste zondag van de maand gratis entree</w:t>
      </w:r>
      <w:r w:rsidR="680F1025" w:rsidRPr="2AB4096B">
        <w:rPr>
          <w:rFonts w:eastAsia="Aptos" w:cs="Times New Roman"/>
          <w:kern w:val="2"/>
          <w14:ligatures w14:val="standardContextual"/>
        </w:rPr>
        <w:t>,</w:t>
      </w:r>
      <w:r w:rsidRPr="2AB4096B">
        <w:rPr>
          <w:rFonts w:eastAsia="Aptos" w:cs="Times New Roman"/>
          <w:kern w:val="2"/>
          <w14:ligatures w14:val="standardContextual"/>
        </w:rPr>
        <w:t xml:space="preserve"> zie </w:t>
      </w:r>
      <w:hyperlink r:id="rId16" w:history="1">
        <w:r w:rsidRPr="2AB4096B">
          <w:rPr>
            <w:rFonts w:eastAsia="Aptos" w:cs="Times New Roman"/>
            <w:kern w:val="2"/>
            <w:u w:val="single"/>
            <w14:ligatures w14:val="standardContextual"/>
          </w:rPr>
          <w:t>www.verweymuseumhaarlem.nl/pers</w:t>
        </w:r>
      </w:hyperlink>
      <w:r w:rsidRPr="2AB4096B">
        <w:rPr>
          <w:rFonts w:eastAsia="Aptos" w:cs="Times New Roman"/>
          <w:kern w:val="2"/>
          <w14:ligatures w14:val="standardContextual"/>
        </w:rPr>
        <w:t xml:space="preserve">  voor de perskit</w:t>
      </w:r>
      <w:r w:rsidR="00420AEE">
        <w:rPr>
          <w:rFonts w:eastAsia="Aptos" w:cs="Times New Roman"/>
          <w:kern w:val="2"/>
          <w14:ligatures w14:val="standardContextual"/>
        </w:rPr>
        <w:t>.</w:t>
      </w:r>
    </w:p>
    <w:p w14:paraId="2DFAC528" w14:textId="77777777" w:rsidR="00420AEE" w:rsidRDefault="00420AEE" w:rsidP="2AB4096B">
      <w:pPr>
        <w:spacing w:after="160" w:line="276" w:lineRule="auto"/>
        <w:rPr>
          <w:rFonts w:eastAsia="Lexend" w:cs="Lexend"/>
          <w:kern w:val="2"/>
          <w14:ligatures w14:val="standardContextual"/>
        </w:rPr>
      </w:pPr>
    </w:p>
    <w:p w14:paraId="7CCCB69C" w14:textId="158A89B1" w:rsidR="00C45CDD" w:rsidRPr="00C45CDD" w:rsidRDefault="00C45CDD" w:rsidP="2AB4096B">
      <w:pPr>
        <w:spacing w:after="160" w:line="276" w:lineRule="auto"/>
        <w:rPr>
          <w:rFonts w:eastAsia="Lexend" w:cs="Lexend"/>
          <w:kern w:val="2"/>
          <w14:ligatures w14:val="standardContextual"/>
        </w:rPr>
      </w:pPr>
      <w:r w:rsidRPr="2AB4096B">
        <w:rPr>
          <w:rFonts w:eastAsia="Lexend" w:cs="Lexend"/>
          <w:kern w:val="2"/>
          <w14:ligatures w14:val="standardContextual"/>
        </w:rPr>
        <w:t xml:space="preserve">Voor meer informatie kunt u mailen naar </w:t>
      </w:r>
      <w:bookmarkStart w:id="0" w:name="cloak704f7c4004474a644bf68f2949f67406"/>
      <w:bookmarkEnd w:id="0"/>
      <w:r w:rsidRPr="2AB4096B">
        <w:rPr>
          <w:rFonts w:eastAsia="Lexend" w:cs="Lexend"/>
          <w:color w:val="0000FF"/>
          <w:kern w:val="2"/>
          <w:u w:val="single" w:color="0000FF"/>
          <w14:ligatures w14:val="standardContextual"/>
        </w:rPr>
        <w:t>marcom@verweymuseumhaarlem.nl</w:t>
      </w:r>
      <w:r w:rsidRPr="2AB4096B">
        <w:rPr>
          <w:rFonts w:eastAsia="Lexend" w:cs="Lexend"/>
          <w:kern w:val="2"/>
          <w14:ligatures w14:val="standardContextual"/>
        </w:rPr>
        <w:t xml:space="preserve"> of </w:t>
      </w:r>
      <w:r w:rsidRPr="00C45CDD">
        <w:rPr>
          <w:rFonts w:eastAsia="Lexend" w:cs="Lexend"/>
          <w:kern w:val="2"/>
          <w:szCs w:val="20"/>
          <w14:ligatures w14:val="standardContextual"/>
        </w:rPr>
        <w:br/>
      </w:r>
      <w:r w:rsidRPr="2AB4096B">
        <w:rPr>
          <w:rFonts w:eastAsia="Lexend" w:cs="Lexend"/>
          <w:kern w:val="2"/>
          <w14:ligatures w14:val="standardContextual"/>
        </w:rPr>
        <w:t xml:space="preserve">T </w:t>
      </w:r>
      <w:hyperlink r:id="rId17" w:history="1">
        <w:r w:rsidR="00BE0992" w:rsidRPr="00BE0992">
          <w:rPr>
            <w:rStyle w:val="Hyperlink"/>
            <w:rFonts w:eastAsia="Lexend" w:cs="Lexend"/>
            <w:kern w:val="2"/>
            <w14:ligatures w14:val="standardContextual"/>
          </w:rPr>
          <w:t>023-542 2427</w:t>
        </w:r>
      </w:hyperlink>
    </w:p>
    <w:p w14:paraId="7FF5A0F0" w14:textId="77777777" w:rsidR="00C45CDD" w:rsidRDefault="00C45CDD" w:rsidP="2AB4096B">
      <w:pPr>
        <w:ind w:left="284"/>
      </w:pPr>
    </w:p>
    <w:p w14:paraId="39C090AC" w14:textId="77777777" w:rsidR="004F4F36" w:rsidRDefault="004F4F36" w:rsidP="2AB4096B">
      <w:pPr>
        <w:ind w:left="284"/>
      </w:pPr>
    </w:p>
    <w:p w14:paraId="251AC092" w14:textId="77777777" w:rsidR="004F4F36" w:rsidRPr="004A0C93" w:rsidRDefault="004F4F36" w:rsidP="2AB4096B">
      <w:pPr>
        <w:ind w:left="284"/>
      </w:pPr>
    </w:p>
    <w:sectPr w:rsidR="004F4F36" w:rsidRPr="004A0C93" w:rsidSect="000F6F21">
      <w:headerReference w:type="even" r:id="rId18"/>
      <w:headerReference w:type="default" r:id="rId19"/>
      <w:footerReference w:type="default" r:id="rId20"/>
      <w:headerReference w:type="first" r:id="rId21"/>
      <w:pgSz w:w="11906" w:h="16838"/>
      <w:pgMar w:top="1985"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6E7D7" w14:textId="77777777" w:rsidR="006B1170" w:rsidRDefault="006B1170" w:rsidP="00966D14">
      <w:r>
        <w:separator/>
      </w:r>
    </w:p>
  </w:endnote>
  <w:endnote w:type="continuationSeparator" w:id="0">
    <w:p w14:paraId="23D9AB03" w14:textId="77777777" w:rsidR="006B1170" w:rsidRDefault="006B1170" w:rsidP="00966D14">
      <w:r>
        <w:continuationSeparator/>
      </w:r>
    </w:p>
  </w:endnote>
  <w:endnote w:type="continuationNotice" w:id="1">
    <w:p w14:paraId="547971E5" w14:textId="77777777" w:rsidR="006B1170" w:rsidRDefault="006B1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t-Regular">
    <w:altName w:val="Arial"/>
    <w:panose1 w:val="00000000000000000000"/>
    <w:charset w:val="00"/>
    <w:family w:val="modern"/>
    <w:notTrueType/>
    <w:pitch w:val="variable"/>
    <w:sig w:usb0="A000002F" w:usb1="4000004A"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Lexend">
    <w:panose1 w:val="00000000000000000000"/>
    <w:charset w:val="00"/>
    <w:family w:val="auto"/>
    <w:pitch w:val="variable"/>
    <w:sig w:usb0="A00000FF" w:usb1="4000205B" w:usb2="00000000" w:usb3="00000000" w:csb0="00000193"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798B2B" w14:paraId="2666852F" w14:textId="77777777" w:rsidTr="0040600C">
      <w:trPr>
        <w:trHeight w:val="300"/>
      </w:trPr>
      <w:tc>
        <w:tcPr>
          <w:tcW w:w="3020" w:type="dxa"/>
        </w:tcPr>
        <w:p w14:paraId="28F458B6" w14:textId="5AE56DA9" w:rsidR="00798B2B" w:rsidRDefault="00798B2B" w:rsidP="0040600C">
          <w:pPr>
            <w:pStyle w:val="Koptekst"/>
            <w:ind w:left="-115"/>
          </w:pPr>
        </w:p>
      </w:tc>
      <w:tc>
        <w:tcPr>
          <w:tcW w:w="3020" w:type="dxa"/>
        </w:tcPr>
        <w:p w14:paraId="6A2A9D50" w14:textId="51660647" w:rsidR="00798B2B" w:rsidRDefault="00798B2B" w:rsidP="0040600C">
          <w:pPr>
            <w:pStyle w:val="Koptekst"/>
            <w:jc w:val="center"/>
          </w:pPr>
        </w:p>
      </w:tc>
      <w:tc>
        <w:tcPr>
          <w:tcW w:w="3020" w:type="dxa"/>
        </w:tcPr>
        <w:p w14:paraId="599278D9" w14:textId="07FE9675" w:rsidR="00798B2B" w:rsidRDefault="00798B2B" w:rsidP="0040600C">
          <w:pPr>
            <w:pStyle w:val="Koptekst"/>
            <w:ind w:right="-115"/>
            <w:jc w:val="right"/>
          </w:pPr>
        </w:p>
      </w:tc>
    </w:tr>
  </w:tbl>
  <w:p w14:paraId="3FCB8275" w14:textId="58A440CC" w:rsidR="00857C2B" w:rsidRDefault="00857C2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CB2D8" w14:textId="77777777" w:rsidR="006B1170" w:rsidRDefault="006B1170" w:rsidP="00966D14">
      <w:r>
        <w:separator/>
      </w:r>
    </w:p>
  </w:footnote>
  <w:footnote w:type="continuationSeparator" w:id="0">
    <w:p w14:paraId="4F5322A5" w14:textId="77777777" w:rsidR="006B1170" w:rsidRDefault="006B1170" w:rsidP="00966D14">
      <w:r>
        <w:continuationSeparator/>
      </w:r>
    </w:p>
  </w:footnote>
  <w:footnote w:type="continuationNotice" w:id="1">
    <w:p w14:paraId="14308A3E" w14:textId="77777777" w:rsidR="006B1170" w:rsidRDefault="006B11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EF7EB" w14:textId="77777777" w:rsidR="00966D14" w:rsidRDefault="00000000">
    <w:pPr>
      <w:pStyle w:val="Koptekst"/>
    </w:pPr>
    <w:r>
      <w:rPr>
        <w:noProof/>
        <w:lang w:eastAsia="nl-NL"/>
      </w:rPr>
      <w:pict w14:anchorId="0ABEF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9" o:spid="_x0000_s1027" type="#_x0000_t75" alt="MH briefpapier als achtergrond pag1" style="position:absolute;margin-left:0;margin-top:0;width:595.5pt;height:842pt;z-index:-251658239;mso-wrap-edited:f;mso-position-horizontal:center;mso-position-horizontal-relative:margin;mso-position-vertical:center;mso-position-vertical-relative:margin" o:allowincell="f">
          <v:imagedata r:id="rId1" o:title="MH briefpapier als achtergrond pag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EF7EC" w14:textId="6361F778" w:rsidR="00966D14" w:rsidRPr="000E1B09" w:rsidRDefault="006B5890" w:rsidP="00966D14">
    <w:pPr>
      <w:pStyle w:val="Koptekst"/>
      <w:tabs>
        <w:tab w:val="clear" w:pos="4536"/>
        <w:tab w:val="clear" w:pos="9072"/>
      </w:tabs>
      <w:rPr>
        <w:b/>
        <w:bCs/>
        <w:sz w:val="28"/>
        <w:szCs w:val="28"/>
      </w:rPr>
    </w:pPr>
    <w:r>
      <w:rPr>
        <w:noProof/>
        <w:lang w:eastAsia="nl-NL"/>
      </w:rPr>
      <w:drawing>
        <wp:anchor distT="0" distB="0" distL="114300" distR="114300" simplePos="0" relativeHeight="251658242" behindDoc="0" locked="0" layoutInCell="1" allowOverlap="1" wp14:anchorId="26DB4960" wp14:editId="5F0F1DF5">
          <wp:simplePos x="0" y="0"/>
          <wp:positionH relativeFrom="column">
            <wp:posOffset>4986020</wp:posOffset>
          </wp:positionH>
          <wp:positionV relativeFrom="paragraph">
            <wp:posOffset>-131445</wp:posOffset>
          </wp:positionV>
          <wp:extent cx="1283970" cy="596900"/>
          <wp:effectExtent l="0" t="0" r="0" b="0"/>
          <wp:wrapSquare wrapText="bothSides"/>
          <wp:docPr id="12" name="Afbeelding 1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283970" cy="596900"/>
                  </a:xfrm>
                  <a:prstGeom prst="rect">
                    <a:avLst/>
                  </a:prstGeom>
                </pic:spPr>
              </pic:pic>
            </a:graphicData>
          </a:graphic>
          <wp14:sizeRelH relativeFrom="margin">
            <wp14:pctWidth>0</wp14:pctWidth>
          </wp14:sizeRelH>
          <wp14:sizeRelV relativeFrom="margin">
            <wp14:pctHeight>0</wp14:pctHeight>
          </wp14:sizeRelV>
        </wp:anchor>
      </w:drawing>
    </w:r>
    <w:r w:rsidR="00798B2B" w:rsidRPr="00798B2B">
      <w:rPr>
        <w:b/>
        <w:bCs/>
        <w:sz w:val="28"/>
        <w:szCs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EF7EF" w14:textId="77777777" w:rsidR="00966D14" w:rsidRDefault="00000000">
    <w:pPr>
      <w:pStyle w:val="Koptekst"/>
    </w:pPr>
    <w:r>
      <w:rPr>
        <w:noProof/>
        <w:lang w:eastAsia="nl-NL"/>
      </w:rPr>
      <w:pict w14:anchorId="0ABEF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8" o:spid="_x0000_s1025" type="#_x0000_t75" alt="MH briefpapier als achtergrond pag1" style="position:absolute;margin-left:0;margin-top:0;width:595.5pt;height:842pt;z-index:-251658240;mso-wrap-edited:f;mso-position-horizontal:center;mso-position-horizontal-relative:margin;mso-position-vertical:center;mso-position-vertical-relative:margin" o:allowincell="f">
          <v:imagedata r:id="rId1" o:title="MH briefpapier als achtergrond pag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E434B"/>
    <w:multiLevelType w:val="hybridMultilevel"/>
    <w:tmpl w:val="6E6C8F3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6D7051B"/>
    <w:multiLevelType w:val="hybridMultilevel"/>
    <w:tmpl w:val="0ABAC31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 w15:restartNumberingAfterBreak="0">
    <w:nsid w:val="0D9F4E2E"/>
    <w:multiLevelType w:val="hybridMultilevel"/>
    <w:tmpl w:val="ED50B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B252E3"/>
    <w:multiLevelType w:val="hybridMultilevel"/>
    <w:tmpl w:val="01B616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9A50CB3"/>
    <w:multiLevelType w:val="hybridMultilevel"/>
    <w:tmpl w:val="A83CAA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8853DCD"/>
    <w:multiLevelType w:val="multilevel"/>
    <w:tmpl w:val="BE24DC54"/>
    <w:styleLink w:val="VDBList"/>
    <w:lvl w:ilvl="0">
      <w:numFmt w:val="decimal"/>
      <w:pStyle w:val="VDBHeadingSchedule"/>
      <w:suff w:val="space"/>
      <w:lvlText w:val="Bijlage %1 –"/>
      <w:lvlJc w:val="left"/>
      <w:pPr>
        <w:ind w:left="0" w:firstLine="0"/>
      </w:pPr>
      <w:rPr>
        <w:rFonts w:hint="default"/>
        <w:spacing w:val="0"/>
        <w:kern w:val="0"/>
        <w:position w:val="0"/>
      </w:rPr>
    </w:lvl>
    <w:lvl w:ilvl="1">
      <w:numFmt w:val="decimal"/>
      <w:pStyle w:val="VDBHeadingAnnex"/>
      <w:suff w:val="space"/>
      <w:lvlText w:val="Annex %2 –"/>
      <w:lvlJc w:val="left"/>
      <w:pPr>
        <w:ind w:left="0" w:firstLine="0"/>
      </w:pPr>
      <w:rPr>
        <w:rFonts w:hint="default"/>
        <w:kern w:val="0"/>
      </w:rPr>
    </w:lvl>
    <w:lvl w:ilvl="2">
      <w:start w:val="1"/>
      <w:numFmt w:val="upperRoman"/>
      <w:pStyle w:val="VDBHeadingSchedulePart"/>
      <w:suff w:val="space"/>
      <w:lvlText w:val="Deel %3."/>
      <w:lvlJc w:val="left"/>
      <w:pPr>
        <w:ind w:left="567" w:hanging="567"/>
      </w:pPr>
      <w:rPr>
        <w:rFonts w:hint="default"/>
        <w:kern w:val="0"/>
      </w:rPr>
    </w:lvl>
    <w:lvl w:ilvl="3">
      <w:start w:val="1"/>
      <w:numFmt w:val="decimal"/>
      <w:pStyle w:val="VDB1"/>
      <w:lvlText w:val="%4"/>
      <w:lvlJc w:val="left"/>
      <w:pPr>
        <w:tabs>
          <w:tab w:val="num" w:pos="709"/>
        </w:tabs>
        <w:ind w:left="709" w:hanging="709"/>
      </w:pPr>
      <w:rPr>
        <w:rFonts w:hint="default"/>
        <w:kern w:val="0"/>
      </w:rPr>
    </w:lvl>
    <w:lvl w:ilvl="4">
      <w:start w:val="1"/>
      <w:numFmt w:val="decimal"/>
      <w:pStyle w:val="VDB2"/>
      <w:isLgl/>
      <w:lvlText w:val="%4.%5"/>
      <w:lvlJc w:val="left"/>
      <w:pPr>
        <w:tabs>
          <w:tab w:val="num" w:pos="709"/>
        </w:tabs>
        <w:ind w:left="709" w:hanging="709"/>
      </w:pPr>
      <w:rPr>
        <w:rFonts w:hint="default"/>
      </w:rPr>
    </w:lvl>
    <w:lvl w:ilvl="5">
      <w:start w:val="1"/>
      <w:numFmt w:val="decimal"/>
      <w:pStyle w:val="VDB3"/>
      <w:lvlText w:val="%4.%5.%6"/>
      <w:lvlJc w:val="left"/>
      <w:pPr>
        <w:tabs>
          <w:tab w:val="num" w:pos="851"/>
        </w:tabs>
        <w:ind w:left="709" w:hanging="709"/>
      </w:pPr>
      <w:rPr>
        <w:rFonts w:hint="default"/>
      </w:rPr>
    </w:lvl>
    <w:lvl w:ilvl="6">
      <w:start w:val="1"/>
      <w:numFmt w:val="lowerLetter"/>
      <w:pStyle w:val="VDB4"/>
      <w:lvlText w:val="(%7)"/>
      <w:lvlJc w:val="left"/>
      <w:pPr>
        <w:tabs>
          <w:tab w:val="num" w:pos="1276"/>
        </w:tabs>
        <w:ind w:left="1276" w:hanging="567"/>
      </w:pPr>
      <w:rPr>
        <w:rFonts w:hint="default"/>
      </w:rPr>
    </w:lvl>
    <w:lvl w:ilvl="7">
      <w:start w:val="1"/>
      <w:numFmt w:val="lowerRoman"/>
      <w:pStyle w:val="VDB5"/>
      <w:lvlText w:val="(%8)"/>
      <w:lvlJc w:val="left"/>
      <w:pPr>
        <w:tabs>
          <w:tab w:val="num" w:pos="1843"/>
        </w:tabs>
        <w:ind w:left="1843" w:hanging="567"/>
      </w:pPr>
      <w:rPr>
        <w:rFonts w:hint="default"/>
      </w:rPr>
    </w:lvl>
    <w:lvl w:ilvl="8">
      <w:start w:val="1"/>
      <w:numFmt w:val="upperLetter"/>
      <w:pStyle w:val="VDB6"/>
      <w:lvlText w:val="(%9)"/>
      <w:lvlJc w:val="left"/>
      <w:pPr>
        <w:tabs>
          <w:tab w:val="num" w:pos="2268"/>
        </w:tabs>
        <w:ind w:left="709" w:firstLine="1134"/>
      </w:pPr>
      <w:rPr>
        <w:rFonts w:hint="default"/>
      </w:rPr>
    </w:lvl>
  </w:abstractNum>
  <w:abstractNum w:abstractNumId="6" w15:restartNumberingAfterBreak="0">
    <w:nsid w:val="361D4534"/>
    <w:multiLevelType w:val="hybridMultilevel"/>
    <w:tmpl w:val="E968D572"/>
    <w:lvl w:ilvl="0" w:tplc="0413000F">
      <w:start w:val="1"/>
      <w:numFmt w:val="decimal"/>
      <w:lvlText w:val="%1."/>
      <w:lvlJc w:val="left"/>
      <w:pPr>
        <w:ind w:left="720" w:hanging="360"/>
      </w:pPr>
      <w:rPr>
        <w:rFonts w:eastAsia="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79C71B8"/>
    <w:multiLevelType w:val="hybridMultilevel"/>
    <w:tmpl w:val="F88A53C6"/>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8" w15:restartNumberingAfterBreak="0">
    <w:nsid w:val="57FE7F17"/>
    <w:multiLevelType w:val="hybridMultilevel"/>
    <w:tmpl w:val="C33EACC0"/>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9" w15:restartNumberingAfterBreak="0">
    <w:nsid w:val="5BC4433C"/>
    <w:multiLevelType w:val="hybridMultilevel"/>
    <w:tmpl w:val="50B6B258"/>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0" w15:restartNumberingAfterBreak="0">
    <w:nsid w:val="5E4841EF"/>
    <w:multiLevelType w:val="hybridMultilevel"/>
    <w:tmpl w:val="8C3C46A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5EB87EEE"/>
    <w:multiLevelType w:val="hybridMultilevel"/>
    <w:tmpl w:val="A9F6F66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2" w15:restartNumberingAfterBreak="0">
    <w:nsid w:val="603770AE"/>
    <w:multiLevelType w:val="hybridMultilevel"/>
    <w:tmpl w:val="64FC82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7DB165E"/>
    <w:multiLevelType w:val="hybridMultilevel"/>
    <w:tmpl w:val="11EE5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1C5043"/>
    <w:multiLevelType w:val="hybridMultilevel"/>
    <w:tmpl w:val="E050EB6E"/>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15" w15:restartNumberingAfterBreak="0">
    <w:nsid w:val="6F8E61A2"/>
    <w:multiLevelType w:val="multilevel"/>
    <w:tmpl w:val="A99C5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9F1F48"/>
    <w:multiLevelType w:val="hybridMultilevel"/>
    <w:tmpl w:val="522E11E2"/>
    <w:lvl w:ilvl="0" w:tplc="08090001">
      <w:start w:val="1"/>
      <w:numFmt w:val="bullet"/>
      <w:lvlText w:val=""/>
      <w:lvlJc w:val="left"/>
      <w:pPr>
        <w:ind w:left="1992" w:hanging="360"/>
      </w:pPr>
      <w:rPr>
        <w:rFonts w:ascii="Symbol" w:hAnsi="Symbol" w:hint="default"/>
      </w:rPr>
    </w:lvl>
    <w:lvl w:ilvl="1" w:tplc="08090003" w:tentative="1">
      <w:start w:val="1"/>
      <w:numFmt w:val="bullet"/>
      <w:lvlText w:val="o"/>
      <w:lvlJc w:val="left"/>
      <w:pPr>
        <w:ind w:left="2712" w:hanging="360"/>
      </w:pPr>
      <w:rPr>
        <w:rFonts w:ascii="Courier New" w:hAnsi="Courier New" w:cs="Courier New" w:hint="default"/>
      </w:rPr>
    </w:lvl>
    <w:lvl w:ilvl="2" w:tplc="08090005" w:tentative="1">
      <w:start w:val="1"/>
      <w:numFmt w:val="bullet"/>
      <w:lvlText w:val=""/>
      <w:lvlJc w:val="left"/>
      <w:pPr>
        <w:ind w:left="3432" w:hanging="360"/>
      </w:pPr>
      <w:rPr>
        <w:rFonts w:ascii="Wingdings" w:hAnsi="Wingdings" w:hint="default"/>
      </w:rPr>
    </w:lvl>
    <w:lvl w:ilvl="3" w:tplc="08090001" w:tentative="1">
      <w:start w:val="1"/>
      <w:numFmt w:val="bullet"/>
      <w:lvlText w:val=""/>
      <w:lvlJc w:val="left"/>
      <w:pPr>
        <w:ind w:left="4152" w:hanging="360"/>
      </w:pPr>
      <w:rPr>
        <w:rFonts w:ascii="Symbol" w:hAnsi="Symbol" w:hint="default"/>
      </w:rPr>
    </w:lvl>
    <w:lvl w:ilvl="4" w:tplc="08090003" w:tentative="1">
      <w:start w:val="1"/>
      <w:numFmt w:val="bullet"/>
      <w:lvlText w:val="o"/>
      <w:lvlJc w:val="left"/>
      <w:pPr>
        <w:ind w:left="4872" w:hanging="360"/>
      </w:pPr>
      <w:rPr>
        <w:rFonts w:ascii="Courier New" w:hAnsi="Courier New" w:cs="Courier New" w:hint="default"/>
      </w:rPr>
    </w:lvl>
    <w:lvl w:ilvl="5" w:tplc="08090005" w:tentative="1">
      <w:start w:val="1"/>
      <w:numFmt w:val="bullet"/>
      <w:lvlText w:val=""/>
      <w:lvlJc w:val="left"/>
      <w:pPr>
        <w:ind w:left="5592" w:hanging="360"/>
      </w:pPr>
      <w:rPr>
        <w:rFonts w:ascii="Wingdings" w:hAnsi="Wingdings" w:hint="default"/>
      </w:rPr>
    </w:lvl>
    <w:lvl w:ilvl="6" w:tplc="08090001" w:tentative="1">
      <w:start w:val="1"/>
      <w:numFmt w:val="bullet"/>
      <w:lvlText w:val=""/>
      <w:lvlJc w:val="left"/>
      <w:pPr>
        <w:ind w:left="6312" w:hanging="360"/>
      </w:pPr>
      <w:rPr>
        <w:rFonts w:ascii="Symbol" w:hAnsi="Symbol" w:hint="default"/>
      </w:rPr>
    </w:lvl>
    <w:lvl w:ilvl="7" w:tplc="08090003" w:tentative="1">
      <w:start w:val="1"/>
      <w:numFmt w:val="bullet"/>
      <w:lvlText w:val="o"/>
      <w:lvlJc w:val="left"/>
      <w:pPr>
        <w:ind w:left="7032" w:hanging="360"/>
      </w:pPr>
      <w:rPr>
        <w:rFonts w:ascii="Courier New" w:hAnsi="Courier New" w:cs="Courier New" w:hint="default"/>
      </w:rPr>
    </w:lvl>
    <w:lvl w:ilvl="8" w:tplc="08090005" w:tentative="1">
      <w:start w:val="1"/>
      <w:numFmt w:val="bullet"/>
      <w:lvlText w:val=""/>
      <w:lvlJc w:val="left"/>
      <w:pPr>
        <w:ind w:left="7752" w:hanging="360"/>
      </w:pPr>
      <w:rPr>
        <w:rFonts w:ascii="Wingdings" w:hAnsi="Wingdings" w:hint="default"/>
      </w:rPr>
    </w:lvl>
  </w:abstractNum>
  <w:num w:numId="1" w16cid:durableId="1099525893">
    <w:abstractNumId w:val="2"/>
  </w:num>
  <w:num w:numId="2" w16cid:durableId="1663311745">
    <w:abstractNumId w:val="16"/>
  </w:num>
  <w:num w:numId="3" w16cid:durableId="1438672522">
    <w:abstractNumId w:val="8"/>
  </w:num>
  <w:num w:numId="4" w16cid:durableId="707875509">
    <w:abstractNumId w:val="14"/>
  </w:num>
  <w:num w:numId="5" w16cid:durableId="503201811">
    <w:abstractNumId w:val="1"/>
  </w:num>
  <w:num w:numId="6" w16cid:durableId="453791259">
    <w:abstractNumId w:val="7"/>
  </w:num>
  <w:num w:numId="7" w16cid:durableId="2135172755">
    <w:abstractNumId w:val="12"/>
  </w:num>
  <w:num w:numId="8" w16cid:durableId="61565711">
    <w:abstractNumId w:val="5"/>
  </w:num>
  <w:num w:numId="9" w16cid:durableId="176427207">
    <w:abstractNumId w:val="6"/>
  </w:num>
  <w:num w:numId="10" w16cid:durableId="66417999">
    <w:abstractNumId w:val="10"/>
  </w:num>
  <w:num w:numId="11" w16cid:durableId="1567566417">
    <w:abstractNumId w:val="0"/>
  </w:num>
  <w:num w:numId="12" w16cid:durableId="630550311">
    <w:abstractNumId w:val="13"/>
  </w:num>
  <w:num w:numId="13" w16cid:durableId="1593053691">
    <w:abstractNumId w:val="4"/>
  </w:num>
  <w:num w:numId="14" w16cid:durableId="202641110">
    <w:abstractNumId w:val="3"/>
  </w:num>
  <w:num w:numId="15" w16cid:durableId="2056657082">
    <w:abstractNumId w:val="11"/>
  </w:num>
  <w:num w:numId="16" w16cid:durableId="384062771">
    <w:abstractNumId w:val="9"/>
  </w:num>
  <w:num w:numId="17" w16cid:durableId="543903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4"/>
    <w:rsid w:val="000065E6"/>
    <w:rsid w:val="00015CBB"/>
    <w:rsid w:val="00021C5B"/>
    <w:rsid w:val="00024FBE"/>
    <w:rsid w:val="000250A4"/>
    <w:rsid w:val="00025AF9"/>
    <w:rsid w:val="000265DD"/>
    <w:rsid w:val="00027363"/>
    <w:rsid w:val="00027F2A"/>
    <w:rsid w:val="0003106D"/>
    <w:rsid w:val="00037917"/>
    <w:rsid w:val="000523C4"/>
    <w:rsid w:val="000535F3"/>
    <w:rsid w:val="00056CEF"/>
    <w:rsid w:val="00056F1C"/>
    <w:rsid w:val="00061331"/>
    <w:rsid w:val="00070FFC"/>
    <w:rsid w:val="0007144B"/>
    <w:rsid w:val="00071E65"/>
    <w:rsid w:val="000721D1"/>
    <w:rsid w:val="000731F0"/>
    <w:rsid w:val="00080FCA"/>
    <w:rsid w:val="000860F4"/>
    <w:rsid w:val="000A03BD"/>
    <w:rsid w:val="000A0B6A"/>
    <w:rsid w:val="000B6EE6"/>
    <w:rsid w:val="000C0834"/>
    <w:rsid w:val="000C0E96"/>
    <w:rsid w:val="000D52A8"/>
    <w:rsid w:val="000E1B09"/>
    <w:rsid w:val="000E5F85"/>
    <w:rsid w:val="000F6F21"/>
    <w:rsid w:val="00100748"/>
    <w:rsid w:val="00100E22"/>
    <w:rsid w:val="001012D8"/>
    <w:rsid w:val="00102490"/>
    <w:rsid w:val="00106062"/>
    <w:rsid w:val="001103F3"/>
    <w:rsid w:val="00111286"/>
    <w:rsid w:val="001134BF"/>
    <w:rsid w:val="001223D2"/>
    <w:rsid w:val="001375A1"/>
    <w:rsid w:val="00144E2D"/>
    <w:rsid w:val="00147730"/>
    <w:rsid w:val="00154FC5"/>
    <w:rsid w:val="00155FBF"/>
    <w:rsid w:val="00161949"/>
    <w:rsid w:val="00161CBA"/>
    <w:rsid w:val="0016759A"/>
    <w:rsid w:val="00167A70"/>
    <w:rsid w:val="00172120"/>
    <w:rsid w:val="00173CDE"/>
    <w:rsid w:val="00180A53"/>
    <w:rsid w:val="0018608A"/>
    <w:rsid w:val="00192700"/>
    <w:rsid w:val="00193C96"/>
    <w:rsid w:val="001A0311"/>
    <w:rsid w:val="001B28A3"/>
    <w:rsid w:val="001D05E8"/>
    <w:rsid w:val="001D3C2F"/>
    <w:rsid w:val="001E2C4C"/>
    <w:rsid w:val="001E3982"/>
    <w:rsid w:val="001E5D2E"/>
    <w:rsid w:val="001F2BD4"/>
    <w:rsid w:val="002120E3"/>
    <w:rsid w:val="0021345A"/>
    <w:rsid w:val="0021486F"/>
    <w:rsid w:val="00220179"/>
    <w:rsid w:val="00237B48"/>
    <w:rsid w:val="00237D95"/>
    <w:rsid w:val="0025574D"/>
    <w:rsid w:val="00262ED9"/>
    <w:rsid w:val="00265C57"/>
    <w:rsid w:val="00266983"/>
    <w:rsid w:val="0027156F"/>
    <w:rsid w:val="002724F7"/>
    <w:rsid w:val="002753DF"/>
    <w:rsid w:val="002773A6"/>
    <w:rsid w:val="002852A8"/>
    <w:rsid w:val="00287134"/>
    <w:rsid w:val="00292BBB"/>
    <w:rsid w:val="002A2AA5"/>
    <w:rsid w:val="002A5E03"/>
    <w:rsid w:val="002B1558"/>
    <w:rsid w:val="002B2575"/>
    <w:rsid w:val="002B6C30"/>
    <w:rsid w:val="002C1308"/>
    <w:rsid w:val="002C6F05"/>
    <w:rsid w:val="002C7B1D"/>
    <w:rsid w:val="002D056A"/>
    <w:rsid w:val="002D1D55"/>
    <w:rsid w:val="002D373E"/>
    <w:rsid w:val="002D389D"/>
    <w:rsid w:val="002E1722"/>
    <w:rsid w:val="002E399B"/>
    <w:rsid w:val="002E4FD8"/>
    <w:rsid w:val="002E7B4B"/>
    <w:rsid w:val="002F72D0"/>
    <w:rsid w:val="002F7709"/>
    <w:rsid w:val="00305371"/>
    <w:rsid w:val="00307431"/>
    <w:rsid w:val="00310E72"/>
    <w:rsid w:val="00312597"/>
    <w:rsid w:val="003134D7"/>
    <w:rsid w:val="00321882"/>
    <w:rsid w:val="00321B2A"/>
    <w:rsid w:val="00322F84"/>
    <w:rsid w:val="00324BF6"/>
    <w:rsid w:val="00330361"/>
    <w:rsid w:val="0034458F"/>
    <w:rsid w:val="00353B09"/>
    <w:rsid w:val="00356941"/>
    <w:rsid w:val="0035707A"/>
    <w:rsid w:val="00361999"/>
    <w:rsid w:val="00366CD7"/>
    <w:rsid w:val="00371BBA"/>
    <w:rsid w:val="003751EB"/>
    <w:rsid w:val="00375B0A"/>
    <w:rsid w:val="00382E75"/>
    <w:rsid w:val="00386FF6"/>
    <w:rsid w:val="003941C9"/>
    <w:rsid w:val="00394B55"/>
    <w:rsid w:val="003A1EAB"/>
    <w:rsid w:val="003A69C8"/>
    <w:rsid w:val="003B2FC3"/>
    <w:rsid w:val="003B7BEE"/>
    <w:rsid w:val="003C03FB"/>
    <w:rsid w:val="003C1128"/>
    <w:rsid w:val="003C4C12"/>
    <w:rsid w:val="003C7A27"/>
    <w:rsid w:val="003D6313"/>
    <w:rsid w:val="003E1D53"/>
    <w:rsid w:val="003E48DD"/>
    <w:rsid w:val="003E641C"/>
    <w:rsid w:val="003F57D2"/>
    <w:rsid w:val="004014FC"/>
    <w:rsid w:val="00405ADF"/>
    <w:rsid w:val="0040600C"/>
    <w:rsid w:val="00407958"/>
    <w:rsid w:val="00414A3B"/>
    <w:rsid w:val="00417CC6"/>
    <w:rsid w:val="00420AEE"/>
    <w:rsid w:val="00420D8B"/>
    <w:rsid w:val="00421A38"/>
    <w:rsid w:val="00423902"/>
    <w:rsid w:val="00423E97"/>
    <w:rsid w:val="00430D30"/>
    <w:rsid w:val="00432330"/>
    <w:rsid w:val="004455D5"/>
    <w:rsid w:val="004546C3"/>
    <w:rsid w:val="00471EA0"/>
    <w:rsid w:val="00475C73"/>
    <w:rsid w:val="0049251A"/>
    <w:rsid w:val="00496C88"/>
    <w:rsid w:val="004A0C93"/>
    <w:rsid w:val="004A3E97"/>
    <w:rsid w:val="004B4010"/>
    <w:rsid w:val="004B5B1D"/>
    <w:rsid w:val="004B6391"/>
    <w:rsid w:val="004B7AA9"/>
    <w:rsid w:val="004C658B"/>
    <w:rsid w:val="004D3610"/>
    <w:rsid w:val="004D4B63"/>
    <w:rsid w:val="004E6519"/>
    <w:rsid w:val="004E6C44"/>
    <w:rsid w:val="004F00DD"/>
    <w:rsid w:val="004F4F36"/>
    <w:rsid w:val="004F7341"/>
    <w:rsid w:val="004F7606"/>
    <w:rsid w:val="00515234"/>
    <w:rsid w:val="00517A32"/>
    <w:rsid w:val="005340CA"/>
    <w:rsid w:val="00534F8E"/>
    <w:rsid w:val="00536C12"/>
    <w:rsid w:val="00545EFF"/>
    <w:rsid w:val="005529F6"/>
    <w:rsid w:val="00553DB6"/>
    <w:rsid w:val="00556211"/>
    <w:rsid w:val="00561558"/>
    <w:rsid w:val="005628BD"/>
    <w:rsid w:val="005727BE"/>
    <w:rsid w:val="005772A7"/>
    <w:rsid w:val="00580068"/>
    <w:rsid w:val="00584032"/>
    <w:rsid w:val="00592E8E"/>
    <w:rsid w:val="005943BD"/>
    <w:rsid w:val="00596FAD"/>
    <w:rsid w:val="005A1084"/>
    <w:rsid w:val="005A6DC8"/>
    <w:rsid w:val="005A756F"/>
    <w:rsid w:val="005A7691"/>
    <w:rsid w:val="005B0929"/>
    <w:rsid w:val="005C1DDA"/>
    <w:rsid w:val="005C3957"/>
    <w:rsid w:val="005D77B2"/>
    <w:rsid w:val="005F02B2"/>
    <w:rsid w:val="005F30CF"/>
    <w:rsid w:val="005F4DA1"/>
    <w:rsid w:val="00601A83"/>
    <w:rsid w:val="006027FF"/>
    <w:rsid w:val="00604F28"/>
    <w:rsid w:val="00607B1C"/>
    <w:rsid w:val="0062006E"/>
    <w:rsid w:val="00620729"/>
    <w:rsid w:val="00620AE5"/>
    <w:rsid w:val="006216BA"/>
    <w:rsid w:val="006241A3"/>
    <w:rsid w:val="00626B9A"/>
    <w:rsid w:val="00631DBA"/>
    <w:rsid w:val="00635C06"/>
    <w:rsid w:val="0063650D"/>
    <w:rsid w:val="00646A2D"/>
    <w:rsid w:val="0066017C"/>
    <w:rsid w:val="00660F0F"/>
    <w:rsid w:val="00662768"/>
    <w:rsid w:val="00662D4E"/>
    <w:rsid w:val="00670E05"/>
    <w:rsid w:val="0067246E"/>
    <w:rsid w:val="0067746D"/>
    <w:rsid w:val="00684AF3"/>
    <w:rsid w:val="00687981"/>
    <w:rsid w:val="006957EA"/>
    <w:rsid w:val="00696647"/>
    <w:rsid w:val="006A03DD"/>
    <w:rsid w:val="006A4D3A"/>
    <w:rsid w:val="006B1170"/>
    <w:rsid w:val="006B5890"/>
    <w:rsid w:val="006C5AF1"/>
    <w:rsid w:val="006C6384"/>
    <w:rsid w:val="006D3D83"/>
    <w:rsid w:val="006E19B8"/>
    <w:rsid w:val="006E6FF7"/>
    <w:rsid w:val="006F0FAB"/>
    <w:rsid w:val="006F561E"/>
    <w:rsid w:val="007069E1"/>
    <w:rsid w:val="0071318D"/>
    <w:rsid w:val="0071498E"/>
    <w:rsid w:val="007247C0"/>
    <w:rsid w:val="007349E2"/>
    <w:rsid w:val="00740F7A"/>
    <w:rsid w:val="00742D38"/>
    <w:rsid w:val="00743BCE"/>
    <w:rsid w:val="00744AD9"/>
    <w:rsid w:val="00744EE4"/>
    <w:rsid w:val="00756754"/>
    <w:rsid w:val="00772D92"/>
    <w:rsid w:val="007739B1"/>
    <w:rsid w:val="00775966"/>
    <w:rsid w:val="00780E3E"/>
    <w:rsid w:val="00783CE2"/>
    <w:rsid w:val="007870F5"/>
    <w:rsid w:val="00787781"/>
    <w:rsid w:val="00790B26"/>
    <w:rsid w:val="00798B2B"/>
    <w:rsid w:val="007A6A27"/>
    <w:rsid w:val="007A7E97"/>
    <w:rsid w:val="007B067C"/>
    <w:rsid w:val="007B13D6"/>
    <w:rsid w:val="007B1E8C"/>
    <w:rsid w:val="007C7D41"/>
    <w:rsid w:val="007D48ED"/>
    <w:rsid w:val="007D6DEC"/>
    <w:rsid w:val="00803502"/>
    <w:rsid w:val="00807701"/>
    <w:rsid w:val="00813982"/>
    <w:rsid w:val="0082008A"/>
    <w:rsid w:val="00825D19"/>
    <w:rsid w:val="00825F7F"/>
    <w:rsid w:val="0082796A"/>
    <w:rsid w:val="008420F6"/>
    <w:rsid w:val="00844FCC"/>
    <w:rsid w:val="00851530"/>
    <w:rsid w:val="00857C2B"/>
    <w:rsid w:val="00862E0F"/>
    <w:rsid w:val="008646AC"/>
    <w:rsid w:val="0087258C"/>
    <w:rsid w:val="00872682"/>
    <w:rsid w:val="00887A0A"/>
    <w:rsid w:val="008937A1"/>
    <w:rsid w:val="008A7C14"/>
    <w:rsid w:val="008B5304"/>
    <w:rsid w:val="008B573A"/>
    <w:rsid w:val="008D19DE"/>
    <w:rsid w:val="008D45BF"/>
    <w:rsid w:val="008D6B31"/>
    <w:rsid w:val="008E0CF1"/>
    <w:rsid w:val="008E29E9"/>
    <w:rsid w:val="008E780D"/>
    <w:rsid w:val="008F571E"/>
    <w:rsid w:val="008F5842"/>
    <w:rsid w:val="00904384"/>
    <w:rsid w:val="00910C40"/>
    <w:rsid w:val="00911EB1"/>
    <w:rsid w:val="00920507"/>
    <w:rsid w:val="00922B93"/>
    <w:rsid w:val="00926506"/>
    <w:rsid w:val="00927655"/>
    <w:rsid w:val="00933A8F"/>
    <w:rsid w:val="00937059"/>
    <w:rsid w:val="00942EE5"/>
    <w:rsid w:val="009433F2"/>
    <w:rsid w:val="00943581"/>
    <w:rsid w:val="00944087"/>
    <w:rsid w:val="0095342A"/>
    <w:rsid w:val="00966D14"/>
    <w:rsid w:val="00972C62"/>
    <w:rsid w:val="0097349A"/>
    <w:rsid w:val="009748A6"/>
    <w:rsid w:val="0099413F"/>
    <w:rsid w:val="009A2D6B"/>
    <w:rsid w:val="009A7831"/>
    <w:rsid w:val="009B0D61"/>
    <w:rsid w:val="009C18D5"/>
    <w:rsid w:val="009C3091"/>
    <w:rsid w:val="009C41F6"/>
    <w:rsid w:val="009C5325"/>
    <w:rsid w:val="009C572C"/>
    <w:rsid w:val="009D4C6A"/>
    <w:rsid w:val="009D5903"/>
    <w:rsid w:val="009E1802"/>
    <w:rsid w:val="009F09AC"/>
    <w:rsid w:val="009F4A00"/>
    <w:rsid w:val="009F73C6"/>
    <w:rsid w:val="00A10071"/>
    <w:rsid w:val="00A14C08"/>
    <w:rsid w:val="00A17AD6"/>
    <w:rsid w:val="00A203EA"/>
    <w:rsid w:val="00A21081"/>
    <w:rsid w:val="00A23B81"/>
    <w:rsid w:val="00A24D3B"/>
    <w:rsid w:val="00A2547E"/>
    <w:rsid w:val="00A25CD3"/>
    <w:rsid w:val="00A3678C"/>
    <w:rsid w:val="00A43700"/>
    <w:rsid w:val="00A52216"/>
    <w:rsid w:val="00A54B77"/>
    <w:rsid w:val="00A56D4A"/>
    <w:rsid w:val="00A62B4A"/>
    <w:rsid w:val="00A63056"/>
    <w:rsid w:val="00A67F8D"/>
    <w:rsid w:val="00A701DE"/>
    <w:rsid w:val="00A83F77"/>
    <w:rsid w:val="00A93256"/>
    <w:rsid w:val="00A9539B"/>
    <w:rsid w:val="00A96FD2"/>
    <w:rsid w:val="00AA1A8E"/>
    <w:rsid w:val="00AA4EBC"/>
    <w:rsid w:val="00AA5063"/>
    <w:rsid w:val="00AB3618"/>
    <w:rsid w:val="00AB3CC2"/>
    <w:rsid w:val="00AB7023"/>
    <w:rsid w:val="00AC6214"/>
    <w:rsid w:val="00AE5ACB"/>
    <w:rsid w:val="00AF1177"/>
    <w:rsid w:val="00AF1A48"/>
    <w:rsid w:val="00AF2E5C"/>
    <w:rsid w:val="00B13FFF"/>
    <w:rsid w:val="00B15F36"/>
    <w:rsid w:val="00B201AF"/>
    <w:rsid w:val="00B376EC"/>
    <w:rsid w:val="00B40BDB"/>
    <w:rsid w:val="00B44CCA"/>
    <w:rsid w:val="00B465A9"/>
    <w:rsid w:val="00B624B7"/>
    <w:rsid w:val="00B65C91"/>
    <w:rsid w:val="00B75DE0"/>
    <w:rsid w:val="00B769EA"/>
    <w:rsid w:val="00B76EC4"/>
    <w:rsid w:val="00B84062"/>
    <w:rsid w:val="00B84CE8"/>
    <w:rsid w:val="00B94070"/>
    <w:rsid w:val="00B97758"/>
    <w:rsid w:val="00BA21C5"/>
    <w:rsid w:val="00BA3A3D"/>
    <w:rsid w:val="00BA63F5"/>
    <w:rsid w:val="00BB129D"/>
    <w:rsid w:val="00BB1DB8"/>
    <w:rsid w:val="00BD24D3"/>
    <w:rsid w:val="00BD79B2"/>
    <w:rsid w:val="00BE0992"/>
    <w:rsid w:val="00BE5B5E"/>
    <w:rsid w:val="00BE6CB0"/>
    <w:rsid w:val="00BF2872"/>
    <w:rsid w:val="00C03971"/>
    <w:rsid w:val="00C0612E"/>
    <w:rsid w:val="00C07DF3"/>
    <w:rsid w:val="00C12D2F"/>
    <w:rsid w:val="00C13E2B"/>
    <w:rsid w:val="00C15C9A"/>
    <w:rsid w:val="00C204FE"/>
    <w:rsid w:val="00C2838B"/>
    <w:rsid w:val="00C316C2"/>
    <w:rsid w:val="00C35623"/>
    <w:rsid w:val="00C448CE"/>
    <w:rsid w:val="00C45CDD"/>
    <w:rsid w:val="00C64096"/>
    <w:rsid w:val="00C6788A"/>
    <w:rsid w:val="00C67898"/>
    <w:rsid w:val="00C72E73"/>
    <w:rsid w:val="00C765D2"/>
    <w:rsid w:val="00C82F54"/>
    <w:rsid w:val="00C93F2E"/>
    <w:rsid w:val="00CB4B5F"/>
    <w:rsid w:val="00CB63E9"/>
    <w:rsid w:val="00CC28EC"/>
    <w:rsid w:val="00CC7CE3"/>
    <w:rsid w:val="00CD1BD6"/>
    <w:rsid w:val="00CD2D93"/>
    <w:rsid w:val="00CD3CD6"/>
    <w:rsid w:val="00CE05B0"/>
    <w:rsid w:val="00CF3EF8"/>
    <w:rsid w:val="00CF773F"/>
    <w:rsid w:val="00D056EE"/>
    <w:rsid w:val="00D05903"/>
    <w:rsid w:val="00D12919"/>
    <w:rsid w:val="00D21F36"/>
    <w:rsid w:val="00D32A04"/>
    <w:rsid w:val="00D34DAF"/>
    <w:rsid w:val="00D604DD"/>
    <w:rsid w:val="00D6413C"/>
    <w:rsid w:val="00D71290"/>
    <w:rsid w:val="00D72901"/>
    <w:rsid w:val="00D772F2"/>
    <w:rsid w:val="00D777CD"/>
    <w:rsid w:val="00D87270"/>
    <w:rsid w:val="00D87B8F"/>
    <w:rsid w:val="00DB06B4"/>
    <w:rsid w:val="00DB573C"/>
    <w:rsid w:val="00DB6227"/>
    <w:rsid w:val="00DC6906"/>
    <w:rsid w:val="00DD2804"/>
    <w:rsid w:val="00DF2E7E"/>
    <w:rsid w:val="00E00FAA"/>
    <w:rsid w:val="00E01BAD"/>
    <w:rsid w:val="00E024B8"/>
    <w:rsid w:val="00E06293"/>
    <w:rsid w:val="00E10346"/>
    <w:rsid w:val="00E120A7"/>
    <w:rsid w:val="00E13AA5"/>
    <w:rsid w:val="00E17AA9"/>
    <w:rsid w:val="00E31A5E"/>
    <w:rsid w:val="00E334A2"/>
    <w:rsid w:val="00E405D1"/>
    <w:rsid w:val="00E44789"/>
    <w:rsid w:val="00E47F39"/>
    <w:rsid w:val="00E54E5E"/>
    <w:rsid w:val="00E6175A"/>
    <w:rsid w:val="00E6242D"/>
    <w:rsid w:val="00E76857"/>
    <w:rsid w:val="00E81B4A"/>
    <w:rsid w:val="00E843A0"/>
    <w:rsid w:val="00E8656B"/>
    <w:rsid w:val="00E9237D"/>
    <w:rsid w:val="00E9697B"/>
    <w:rsid w:val="00EA0F98"/>
    <w:rsid w:val="00EA468B"/>
    <w:rsid w:val="00EA6679"/>
    <w:rsid w:val="00EB12E8"/>
    <w:rsid w:val="00EB744D"/>
    <w:rsid w:val="00EC7739"/>
    <w:rsid w:val="00EC7EF4"/>
    <w:rsid w:val="00ED1ADA"/>
    <w:rsid w:val="00ED38AA"/>
    <w:rsid w:val="00ED7427"/>
    <w:rsid w:val="00EF13B5"/>
    <w:rsid w:val="00EF2DD6"/>
    <w:rsid w:val="00EF6C07"/>
    <w:rsid w:val="00F04D4C"/>
    <w:rsid w:val="00F064D9"/>
    <w:rsid w:val="00F1147C"/>
    <w:rsid w:val="00F24597"/>
    <w:rsid w:val="00F25A46"/>
    <w:rsid w:val="00F3138C"/>
    <w:rsid w:val="00F50C74"/>
    <w:rsid w:val="00F54F4C"/>
    <w:rsid w:val="00F735C4"/>
    <w:rsid w:val="00F748C7"/>
    <w:rsid w:val="00F8412E"/>
    <w:rsid w:val="00F91721"/>
    <w:rsid w:val="00F944F4"/>
    <w:rsid w:val="00FA21BF"/>
    <w:rsid w:val="00FA6663"/>
    <w:rsid w:val="00FB7D3F"/>
    <w:rsid w:val="00FC45F7"/>
    <w:rsid w:val="00FD1643"/>
    <w:rsid w:val="00FD180A"/>
    <w:rsid w:val="00FD7CD2"/>
    <w:rsid w:val="00FE1E16"/>
    <w:rsid w:val="00FE3E1D"/>
    <w:rsid w:val="00FF1592"/>
    <w:rsid w:val="00FF4F3D"/>
    <w:rsid w:val="00FF6C8E"/>
    <w:rsid w:val="03A166A8"/>
    <w:rsid w:val="0B9A57BB"/>
    <w:rsid w:val="0FADBE07"/>
    <w:rsid w:val="101C68C5"/>
    <w:rsid w:val="12ADD14A"/>
    <w:rsid w:val="18305DFF"/>
    <w:rsid w:val="1B376C39"/>
    <w:rsid w:val="1CB914AA"/>
    <w:rsid w:val="23757E73"/>
    <w:rsid w:val="29CC047F"/>
    <w:rsid w:val="2AB4096B"/>
    <w:rsid w:val="30329AE3"/>
    <w:rsid w:val="34F9D7F5"/>
    <w:rsid w:val="3812301C"/>
    <w:rsid w:val="3D55764D"/>
    <w:rsid w:val="3EF0EDF6"/>
    <w:rsid w:val="40057B2F"/>
    <w:rsid w:val="4412FB82"/>
    <w:rsid w:val="47D619C6"/>
    <w:rsid w:val="4CE59CDD"/>
    <w:rsid w:val="4E2B3069"/>
    <w:rsid w:val="50B27190"/>
    <w:rsid w:val="58A71D9F"/>
    <w:rsid w:val="5DEBEBBB"/>
    <w:rsid w:val="5E526C10"/>
    <w:rsid w:val="614A2F9E"/>
    <w:rsid w:val="680F1025"/>
    <w:rsid w:val="6B076458"/>
    <w:rsid w:val="718DB5B1"/>
    <w:rsid w:val="73EC5B59"/>
    <w:rsid w:val="7723FC1B"/>
    <w:rsid w:val="7C6B28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EF7D4"/>
  <w15:docId w15:val="{EA6F64C6-A6B5-4B22-9C0D-79C4CDE24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Unit-Regular" w:eastAsia="Calibri" w:hAnsi="Unit-Regular" w:cs="Arial Unicode MS"/>
        <w:sz w:val="22"/>
        <w:szCs w:val="24"/>
        <w:lang w:val="nl-NL" w:eastAsia="nl-NL" w:bidi="ar-SA"/>
      </w:rPr>
    </w:rPrDefault>
    <w:pPrDefault>
      <w:pPr>
        <w:spacing w:line="320" w:lineRule="exact"/>
        <w:ind w:firstLine="113"/>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A0C93"/>
    <w:pPr>
      <w:spacing w:line="240" w:lineRule="auto"/>
      <w:ind w:firstLine="0"/>
    </w:pPr>
    <w:rPr>
      <w:rFonts w:ascii="Lexend" w:hAnsi="Lexend"/>
      <w:sz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56CEF"/>
    <w:rPr>
      <w:lang w:eastAsia="en-US"/>
    </w:rPr>
  </w:style>
  <w:style w:type="paragraph" w:styleId="Koptekst">
    <w:name w:val="header"/>
    <w:basedOn w:val="Standaard"/>
    <w:link w:val="KoptekstChar"/>
    <w:uiPriority w:val="99"/>
    <w:unhideWhenUsed/>
    <w:rsid w:val="00966D14"/>
    <w:pPr>
      <w:tabs>
        <w:tab w:val="center" w:pos="4536"/>
        <w:tab w:val="right" w:pos="9072"/>
      </w:tabs>
    </w:pPr>
  </w:style>
  <w:style w:type="character" w:customStyle="1" w:styleId="KoptekstChar">
    <w:name w:val="Koptekst Char"/>
    <w:basedOn w:val="Standaardalinea-lettertype"/>
    <w:link w:val="Koptekst"/>
    <w:uiPriority w:val="99"/>
    <w:rsid w:val="00966D14"/>
    <w:rPr>
      <w:lang w:eastAsia="en-US"/>
    </w:rPr>
  </w:style>
  <w:style w:type="paragraph" w:styleId="Voettekst">
    <w:name w:val="footer"/>
    <w:basedOn w:val="Standaard"/>
    <w:link w:val="VoettekstChar"/>
    <w:uiPriority w:val="99"/>
    <w:unhideWhenUsed/>
    <w:rsid w:val="00966D14"/>
    <w:pPr>
      <w:tabs>
        <w:tab w:val="center" w:pos="4536"/>
        <w:tab w:val="right" w:pos="9072"/>
      </w:tabs>
    </w:pPr>
  </w:style>
  <w:style w:type="character" w:customStyle="1" w:styleId="VoettekstChar">
    <w:name w:val="Voettekst Char"/>
    <w:basedOn w:val="Standaardalinea-lettertype"/>
    <w:link w:val="Voettekst"/>
    <w:uiPriority w:val="99"/>
    <w:rsid w:val="00966D14"/>
    <w:rPr>
      <w:lang w:eastAsia="en-US"/>
    </w:rPr>
  </w:style>
  <w:style w:type="paragraph" w:customStyle="1" w:styleId="VMHbriefpapiersjabloon">
    <w:name w:val="VMH briefpapier sjabloon"/>
    <w:basedOn w:val="Standaard"/>
    <w:link w:val="VMHbriefpapiersjabloonChar"/>
    <w:qFormat/>
    <w:rsid w:val="00927655"/>
    <w:pPr>
      <w:autoSpaceDE w:val="0"/>
      <w:autoSpaceDN w:val="0"/>
      <w:adjustRightInd w:val="0"/>
      <w:spacing w:line="288" w:lineRule="auto"/>
      <w:ind w:left="1911"/>
      <w:textAlignment w:val="center"/>
    </w:pPr>
    <w:rPr>
      <w:rFonts w:cs="Unit-Regular"/>
      <w:color w:val="000000"/>
      <w:szCs w:val="20"/>
      <w:lang w:eastAsia="nl-NL"/>
    </w:rPr>
  </w:style>
  <w:style w:type="character" w:customStyle="1" w:styleId="VMHbriefpapiersjabloonChar">
    <w:name w:val="VMH briefpapier sjabloon Char"/>
    <w:basedOn w:val="Standaardalinea-lettertype"/>
    <w:link w:val="VMHbriefpapiersjabloon"/>
    <w:rsid w:val="00927655"/>
    <w:rPr>
      <w:rFonts w:ascii="Lexend" w:hAnsi="Lexend" w:cs="Unit-Regular"/>
      <w:color w:val="000000"/>
      <w:sz w:val="20"/>
      <w:szCs w:val="20"/>
    </w:rPr>
  </w:style>
  <w:style w:type="character" w:styleId="Hyperlink">
    <w:name w:val="Hyperlink"/>
    <w:basedOn w:val="Standaardalinea-lettertype"/>
    <w:uiPriority w:val="99"/>
    <w:rsid w:val="00F064D9"/>
    <w:rPr>
      <w:rFonts w:cs="Times New Roman"/>
      <w:color w:val="0000FF"/>
      <w:u w:val="single"/>
    </w:rPr>
  </w:style>
  <w:style w:type="paragraph" w:customStyle="1" w:styleId="HoofdtekstA">
    <w:name w:val="Hoofdtekst A"/>
    <w:rsid w:val="00F064D9"/>
    <w:pPr>
      <w:pBdr>
        <w:top w:val="nil"/>
        <w:left w:val="nil"/>
        <w:bottom w:val="nil"/>
        <w:right w:val="nil"/>
        <w:between w:val="nil"/>
        <w:bar w:val="nil"/>
      </w:pBdr>
      <w:spacing w:line="240" w:lineRule="auto"/>
      <w:ind w:firstLine="0"/>
    </w:pPr>
    <w:rPr>
      <w:rFonts w:ascii="Helvetica" w:eastAsia="Arial Unicode MS" w:hAnsi="Arial Unicode MS"/>
      <w:color w:val="000000"/>
      <w:szCs w:val="22"/>
      <w:u w:color="000000"/>
      <w:bdr w:val="nil"/>
    </w:rPr>
  </w:style>
  <w:style w:type="paragraph" w:styleId="Lijstalinea">
    <w:name w:val="List Paragraph"/>
    <w:basedOn w:val="Standaard"/>
    <w:qFormat/>
    <w:rsid w:val="00FF1592"/>
    <w:pPr>
      <w:ind w:left="720"/>
      <w:contextualSpacing/>
    </w:pPr>
    <w:rPr>
      <w:rFonts w:ascii="Calibri" w:eastAsia="Times New Roman" w:hAnsi="Calibri" w:cs="Times New Roman"/>
      <w:lang w:eastAsia="nl-NL"/>
    </w:rPr>
  </w:style>
  <w:style w:type="paragraph" w:customStyle="1" w:styleId="Tekstblok">
    <w:name w:val="Tekstblok"/>
    <w:basedOn w:val="Standaard"/>
    <w:rsid w:val="005F4DA1"/>
    <w:pPr>
      <w:widowControl w:val="0"/>
      <w:suppressAutoHyphens/>
      <w:spacing w:after="120"/>
    </w:pPr>
    <w:rPr>
      <w:rFonts w:ascii="Times New Roman" w:eastAsia="SimSun" w:hAnsi="Times New Roman" w:cs="Mangal"/>
      <w:color w:val="00000A"/>
      <w:sz w:val="24"/>
      <w:lang w:eastAsia="zh-CN" w:bidi="hi-IN"/>
    </w:rPr>
  </w:style>
  <w:style w:type="character" w:styleId="Nadruk">
    <w:name w:val="Emphasis"/>
    <w:uiPriority w:val="20"/>
    <w:qFormat/>
    <w:rsid w:val="00596FAD"/>
    <w:rPr>
      <w:i/>
      <w:iCs/>
    </w:rPr>
  </w:style>
  <w:style w:type="paragraph" w:customStyle="1" w:styleId="Default">
    <w:name w:val="Default"/>
    <w:rsid w:val="002D373E"/>
    <w:pPr>
      <w:autoSpaceDE w:val="0"/>
      <w:autoSpaceDN w:val="0"/>
      <w:adjustRightInd w:val="0"/>
      <w:spacing w:line="240" w:lineRule="auto"/>
      <w:ind w:firstLine="0"/>
    </w:pPr>
    <w:rPr>
      <w:rFonts w:ascii="Arial" w:eastAsiaTheme="minorHAnsi" w:hAnsi="Arial" w:cs="Arial"/>
      <w:color w:val="000000"/>
      <w:sz w:val="24"/>
      <w:lang w:eastAsia="en-US"/>
    </w:rPr>
  </w:style>
  <w:style w:type="paragraph" w:customStyle="1" w:styleId="Hoofdtekst">
    <w:name w:val="Hoofdtekst"/>
    <w:rsid w:val="00106062"/>
    <w:pPr>
      <w:pBdr>
        <w:top w:val="nil"/>
        <w:left w:val="nil"/>
        <w:bottom w:val="nil"/>
        <w:right w:val="nil"/>
        <w:between w:val="nil"/>
        <w:bar w:val="nil"/>
      </w:pBdr>
      <w:spacing w:line="240" w:lineRule="auto"/>
      <w:ind w:firstLine="0"/>
    </w:pPr>
    <w:rPr>
      <w:rFonts w:ascii="Helvetica Neue" w:eastAsia="Arial Unicode MS" w:hAnsi="Helvetica Neue"/>
      <w:color w:val="000000"/>
      <w:szCs w:val="22"/>
      <w:bdr w:val="nil"/>
      <w14:textOutline w14:w="0" w14:cap="flat" w14:cmpd="sng" w14:algn="ctr">
        <w14:noFill/>
        <w14:prstDash w14:val="solid"/>
        <w14:bevel/>
      </w14:textOutline>
    </w:rPr>
  </w:style>
  <w:style w:type="paragraph" w:customStyle="1" w:styleId="Koptekstrood">
    <w:name w:val="Koptekst rood"/>
    <w:next w:val="Hoofdtekst"/>
    <w:rsid w:val="00106062"/>
    <w:pPr>
      <w:keepNext/>
      <w:pBdr>
        <w:top w:val="nil"/>
        <w:left w:val="nil"/>
        <w:bottom w:val="nil"/>
        <w:right w:val="nil"/>
        <w:between w:val="nil"/>
        <w:bar w:val="nil"/>
      </w:pBdr>
      <w:spacing w:line="240" w:lineRule="auto"/>
      <w:ind w:firstLine="0"/>
      <w:outlineLvl w:val="1"/>
    </w:pPr>
    <w:rPr>
      <w:rFonts w:ascii="Helvetica Neue" w:eastAsia="Helvetica Neue" w:hAnsi="Helvetica Neue" w:cs="Helvetica Neue"/>
      <w:b/>
      <w:bCs/>
      <w:color w:val="EE220C"/>
      <w:sz w:val="32"/>
      <w:szCs w:val="32"/>
      <w:bdr w:val="nil"/>
      <w14:textOutline w14:w="0" w14:cap="flat" w14:cmpd="sng" w14:algn="ctr">
        <w14:noFill/>
        <w14:prstDash w14:val="solid"/>
        <w14:bevel/>
      </w14:textOutline>
    </w:rPr>
  </w:style>
  <w:style w:type="character" w:styleId="Onopgelostemelding">
    <w:name w:val="Unresolved Mention"/>
    <w:basedOn w:val="Standaardalinea-lettertype"/>
    <w:uiPriority w:val="99"/>
    <w:semiHidden/>
    <w:unhideWhenUsed/>
    <w:rsid w:val="00155FBF"/>
    <w:rPr>
      <w:color w:val="605E5C"/>
      <w:shd w:val="clear" w:color="auto" w:fill="E1DFDD"/>
    </w:rPr>
  </w:style>
  <w:style w:type="paragraph" w:styleId="Normaalweb">
    <w:name w:val="Normal (Web)"/>
    <w:basedOn w:val="Standaard"/>
    <w:uiPriority w:val="99"/>
    <w:unhideWhenUsed/>
    <w:rsid w:val="00CC7CE3"/>
    <w:pPr>
      <w:spacing w:before="100" w:beforeAutospacing="1" w:after="100" w:afterAutospacing="1"/>
    </w:pPr>
    <w:rPr>
      <w:rFonts w:ascii="Times New Roman" w:eastAsia="Times New Roman" w:hAnsi="Times New Roman" w:cs="Times New Roman"/>
      <w:sz w:val="24"/>
      <w:lang w:eastAsia="nl-NL"/>
    </w:rPr>
  </w:style>
  <w:style w:type="character" w:styleId="Verwijzingopmerking">
    <w:name w:val="annotation reference"/>
    <w:basedOn w:val="Standaardalinea-lettertype"/>
    <w:uiPriority w:val="99"/>
    <w:semiHidden/>
    <w:unhideWhenUsed/>
    <w:rsid w:val="00CC7CE3"/>
    <w:rPr>
      <w:sz w:val="16"/>
      <w:szCs w:val="16"/>
    </w:rPr>
  </w:style>
  <w:style w:type="paragraph" w:customStyle="1" w:styleId="VDB1">
    <w:name w:val="VDB_1"/>
    <w:basedOn w:val="Standaard"/>
    <w:next w:val="VDB2"/>
    <w:qFormat/>
    <w:rsid w:val="00CC7CE3"/>
    <w:pPr>
      <w:keepNext/>
      <w:numPr>
        <w:ilvl w:val="3"/>
        <w:numId w:val="8"/>
      </w:numPr>
      <w:suppressAutoHyphens/>
      <w:spacing w:before="240" w:after="120" w:line="336" w:lineRule="auto"/>
      <w:outlineLvl w:val="0"/>
    </w:pPr>
    <w:rPr>
      <w:rFonts w:ascii="Verdana" w:eastAsia="Times New Roman" w:hAnsi="Verdana" w:cs="Times New Roman"/>
      <w:b/>
      <w:caps/>
      <w:sz w:val="18"/>
      <w:szCs w:val="22"/>
    </w:rPr>
  </w:style>
  <w:style w:type="paragraph" w:customStyle="1" w:styleId="VDB2">
    <w:name w:val="VDB_2"/>
    <w:basedOn w:val="Standaard"/>
    <w:qFormat/>
    <w:rsid w:val="00CC7CE3"/>
    <w:pPr>
      <w:numPr>
        <w:ilvl w:val="4"/>
        <w:numId w:val="8"/>
      </w:numPr>
      <w:suppressAutoHyphens/>
      <w:spacing w:after="120" w:line="336" w:lineRule="auto"/>
      <w:outlineLvl w:val="1"/>
    </w:pPr>
    <w:rPr>
      <w:rFonts w:ascii="Verdana" w:eastAsia="Times New Roman" w:hAnsi="Verdana" w:cs="Times New Roman"/>
      <w:sz w:val="18"/>
      <w:szCs w:val="22"/>
    </w:rPr>
  </w:style>
  <w:style w:type="paragraph" w:customStyle="1" w:styleId="VDB3">
    <w:name w:val="VDB_3"/>
    <w:basedOn w:val="Standaard"/>
    <w:autoRedefine/>
    <w:qFormat/>
    <w:rsid w:val="00CC7CE3"/>
    <w:pPr>
      <w:numPr>
        <w:ilvl w:val="5"/>
        <w:numId w:val="8"/>
      </w:numPr>
      <w:suppressAutoHyphens/>
      <w:spacing w:after="120" w:line="336" w:lineRule="auto"/>
      <w:outlineLvl w:val="2"/>
    </w:pPr>
    <w:rPr>
      <w:rFonts w:ascii="Verdana" w:eastAsia="Times New Roman" w:hAnsi="Verdana" w:cs="Times New Roman"/>
      <w:sz w:val="18"/>
      <w:szCs w:val="22"/>
    </w:rPr>
  </w:style>
  <w:style w:type="paragraph" w:customStyle="1" w:styleId="VDB4">
    <w:name w:val="VDB_4"/>
    <w:basedOn w:val="Standaard"/>
    <w:qFormat/>
    <w:rsid w:val="00CC7CE3"/>
    <w:pPr>
      <w:numPr>
        <w:ilvl w:val="6"/>
        <w:numId w:val="8"/>
      </w:numPr>
      <w:suppressAutoHyphens/>
      <w:spacing w:after="120" w:line="336" w:lineRule="auto"/>
      <w:outlineLvl w:val="3"/>
    </w:pPr>
    <w:rPr>
      <w:rFonts w:ascii="Verdana" w:eastAsia="Times New Roman" w:hAnsi="Verdana" w:cs="Times New Roman"/>
      <w:sz w:val="18"/>
      <w:szCs w:val="22"/>
    </w:rPr>
  </w:style>
  <w:style w:type="paragraph" w:customStyle="1" w:styleId="VDB5">
    <w:name w:val="VDB_5"/>
    <w:basedOn w:val="Standaard"/>
    <w:rsid w:val="00CC7CE3"/>
    <w:pPr>
      <w:numPr>
        <w:ilvl w:val="7"/>
        <w:numId w:val="8"/>
      </w:numPr>
      <w:tabs>
        <w:tab w:val="clear" w:pos="1843"/>
        <w:tab w:val="num" w:pos="360"/>
      </w:tabs>
      <w:suppressAutoHyphens/>
      <w:spacing w:after="120" w:line="336" w:lineRule="auto"/>
      <w:ind w:left="0" w:firstLine="0"/>
      <w:outlineLvl w:val="4"/>
    </w:pPr>
    <w:rPr>
      <w:rFonts w:ascii="Verdana" w:eastAsia="Times New Roman" w:hAnsi="Verdana" w:cs="Times New Roman"/>
      <w:sz w:val="18"/>
      <w:szCs w:val="22"/>
    </w:rPr>
  </w:style>
  <w:style w:type="paragraph" w:customStyle="1" w:styleId="VDB6">
    <w:name w:val="VDB_6"/>
    <w:basedOn w:val="Standaard"/>
    <w:autoRedefine/>
    <w:rsid w:val="00CC7CE3"/>
    <w:pPr>
      <w:numPr>
        <w:ilvl w:val="8"/>
        <w:numId w:val="8"/>
      </w:numPr>
      <w:suppressAutoHyphens/>
      <w:spacing w:after="120" w:line="336" w:lineRule="auto"/>
      <w:outlineLvl w:val="5"/>
    </w:pPr>
    <w:rPr>
      <w:rFonts w:ascii="Verdana" w:eastAsia="Times New Roman" w:hAnsi="Verdana" w:cs="Times New Roman"/>
      <w:sz w:val="18"/>
      <w:szCs w:val="22"/>
    </w:rPr>
  </w:style>
  <w:style w:type="paragraph" w:customStyle="1" w:styleId="VDBHeadingSchedulePart">
    <w:name w:val="VDB_Heading_Schedule_Part"/>
    <w:basedOn w:val="Standaard"/>
    <w:next w:val="Standaard"/>
    <w:rsid w:val="00CC7CE3"/>
    <w:pPr>
      <w:keepNext/>
      <w:numPr>
        <w:ilvl w:val="2"/>
        <w:numId w:val="8"/>
      </w:numPr>
      <w:suppressAutoHyphens/>
      <w:spacing w:before="360" w:after="240" w:line="336" w:lineRule="auto"/>
      <w:jc w:val="center"/>
      <w:outlineLvl w:val="2"/>
    </w:pPr>
    <w:rPr>
      <w:rFonts w:ascii="Verdana" w:eastAsia="Times New Roman" w:hAnsi="Verdana" w:cs="Times New Roman"/>
      <w:b/>
      <w:sz w:val="18"/>
      <w:szCs w:val="22"/>
    </w:rPr>
  </w:style>
  <w:style w:type="numbering" w:customStyle="1" w:styleId="VDBList">
    <w:name w:val="VDB_List"/>
    <w:basedOn w:val="Geenlijst"/>
    <w:rsid w:val="00CC7CE3"/>
    <w:pPr>
      <w:numPr>
        <w:numId w:val="8"/>
      </w:numPr>
    </w:pPr>
  </w:style>
  <w:style w:type="paragraph" w:customStyle="1" w:styleId="VDBHeadingAnnex">
    <w:name w:val="VDB_Heading_Annex"/>
    <w:basedOn w:val="VDBHeadingSchedule"/>
    <w:next w:val="Standaard"/>
    <w:qFormat/>
    <w:rsid w:val="00CC7CE3"/>
    <w:pPr>
      <w:numPr>
        <w:ilvl w:val="1"/>
      </w:numPr>
      <w:outlineLvl w:val="1"/>
    </w:pPr>
  </w:style>
  <w:style w:type="paragraph" w:customStyle="1" w:styleId="VDBHeadingSchedule">
    <w:name w:val="VDB_Heading_Schedule"/>
    <w:basedOn w:val="Standaard"/>
    <w:next w:val="Standaard"/>
    <w:rsid w:val="00CC7CE3"/>
    <w:pPr>
      <w:pageBreakBefore/>
      <w:numPr>
        <w:numId w:val="8"/>
      </w:numPr>
      <w:tabs>
        <w:tab w:val="left" w:pos="567"/>
        <w:tab w:val="left" w:pos="1701"/>
      </w:tabs>
      <w:suppressAutoHyphens/>
      <w:spacing w:after="600" w:line="336" w:lineRule="auto"/>
      <w:jc w:val="center"/>
      <w:outlineLvl w:val="0"/>
    </w:pPr>
    <w:rPr>
      <w:rFonts w:ascii="Verdana" w:eastAsia="Times New Roman" w:hAnsi="Verdana" w:cs="Times New Roman"/>
      <w:b/>
      <w:bCs/>
      <w:sz w:val="18"/>
      <w:szCs w:val="22"/>
    </w:rPr>
  </w:style>
  <w:style w:type="paragraph" w:styleId="Tekstzonderopmaak">
    <w:name w:val="Plain Text"/>
    <w:basedOn w:val="Standaard"/>
    <w:link w:val="TekstzonderopmaakChar"/>
    <w:uiPriority w:val="99"/>
    <w:semiHidden/>
    <w:unhideWhenUsed/>
    <w:rsid w:val="00E47F39"/>
    <w:rPr>
      <w:rFonts w:ascii="Calibri" w:eastAsia="Times New Roman" w:hAnsi="Calibri" w:cs="Calibri"/>
      <w:szCs w:val="21"/>
      <w:lang w:eastAsia="nl-NL"/>
    </w:rPr>
  </w:style>
  <w:style w:type="character" w:customStyle="1" w:styleId="TekstzonderopmaakChar">
    <w:name w:val="Tekst zonder opmaak Char"/>
    <w:basedOn w:val="Standaardalinea-lettertype"/>
    <w:link w:val="Tekstzonderopmaak"/>
    <w:uiPriority w:val="99"/>
    <w:semiHidden/>
    <w:rsid w:val="00E47F39"/>
    <w:rPr>
      <w:rFonts w:ascii="Calibri" w:eastAsia="Times New Roman" w:hAnsi="Calibri" w:cs="Calibri"/>
      <w:szCs w:val="21"/>
    </w:rPr>
  </w:style>
  <w:style w:type="character" w:styleId="Zwaar">
    <w:name w:val="Strong"/>
    <w:basedOn w:val="Standaardalinea-lettertype"/>
    <w:uiPriority w:val="22"/>
    <w:qFormat/>
    <w:rsid w:val="004A3E97"/>
    <w:rPr>
      <w:b/>
      <w:bCs/>
    </w:rPr>
  </w:style>
  <w:style w:type="paragraph" w:styleId="Tekstopmerking">
    <w:name w:val="annotation text"/>
    <w:basedOn w:val="Standaard"/>
    <w:link w:val="TekstopmerkingChar"/>
    <w:uiPriority w:val="99"/>
    <w:unhideWhenUsed/>
    <w:rPr>
      <w:szCs w:val="20"/>
    </w:rPr>
  </w:style>
  <w:style w:type="character" w:customStyle="1" w:styleId="TekstopmerkingChar">
    <w:name w:val="Tekst opmerking Char"/>
    <w:basedOn w:val="Standaardalinea-lettertype"/>
    <w:link w:val="Tekstopmerking"/>
    <w:uiPriority w:val="99"/>
    <w:rPr>
      <w:rFonts w:ascii="Lexend" w:hAnsi="Lexend"/>
      <w:sz w:val="20"/>
      <w:szCs w:val="20"/>
      <w:lang w:eastAsia="en-US"/>
    </w:rPr>
  </w:style>
  <w:style w:type="paragraph" w:styleId="Revisie">
    <w:name w:val="Revision"/>
    <w:hidden/>
    <w:uiPriority w:val="99"/>
    <w:semiHidden/>
    <w:rsid w:val="00015CBB"/>
    <w:pPr>
      <w:spacing w:line="240" w:lineRule="auto"/>
      <w:ind w:firstLine="0"/>
    </w:pPr>
    <w:rPr>
      <w:rFonts w:ascii="Lexend" w:hAnsi="Lexend"/>
      <w:sz w:val="20"/>
      <w:lang w:eastAsia="en-US"/>
    </w:rPr>
  </w:style>
  <w:style w:type="table" w:styleId="Tabelraster">
    <w:name w:val="Table Grid"/>
    <w:basedOn w:val="Standaardtabel"/>
    <w:uiPriority w:val="59"/>
    <w:rsid w:val="00857C2B"/>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nderwerpvanopmerking">
    <w:name w:val="annotation subject"/>
    <w:basedOn w:val="Tekstopmerking"/>
    <w:next w:val="Tekstopmerking"/>
    <w:link w:val="OnderwerpvanopmerkingChar"/>
    <w:uiPriority w:val="99"/>
    <w:semiHidden/>
    <w:unhideWhenUsed/>
    <w:rsid w:val="00E01BAD"/>
    <w:rPr>
      <w:b/>
      <w:bCs/>
    </w:rPr>
  </w:style>
  <w:style w:type="character" w:customStyle="1" w:styleId="OnderwerpvanopmerkingChar">
    <w:name w:val="Onderwerp van opmerking Char"/>
    <w:basedOn w:val="TekstopmerkingChar"/>
    <w:link w:val="Onderwerpvanopmerking"/>
    <w:uiPriority w:val="99"/>
    <w:semiHidden/>
    <w:rsid w:val="00E01BAD"/>
    <w:rPr>
      <w:rFonts w:ascii="Lexend" w:hAnsi="Lexend"/>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40961">
      <w:bodyDiv w:val="1"/>
      <w:marLeft w:val="0"/>
      <w:marRight w:val="0"/>
      <w:marTop w:val="0"/>
      <w:marBottom w:val="0"/>
      <w:divBdr>
        <w:top w:val="none" w:sz="0" w:space="0" w:color="auto"/>
        <w:left w:val="none" w:sz="0" w:space="0" w:color="auto"/>
        <w:bottom w:val="none" w:sz="0" w:space="0" w:color="auto"/>
        <w:right w:val="none" w:sz="0" w:space="0" w:color="auto"/>
      </w:divBdr>
    </w:div>
    <w:div w:id="914168865">
      <w:bodyDiv w:val="1"/>
      <w:marLeft w:val="0"/>
      <w:marRight w:val="0"/>
      <w:marTop w:val="0"/>
      <w:marBottom w:val="0"/>
      <w:divBdr>
        <w:top w:val="none" w:sz="0" w:space="0" w:color="auto"/>
        <w:left w:val="none" w:sz="0" w:space="0" w:color="auto"/>
        <w:bottom w:val="none" w:sz="0" w:space="0" w:color="auto"/>
        <w:right w:val="none" w:sz="0" w:space="0" w:color="auto"/>
      </w:divBdr>
    </w:div>
    <w:div w:id="930431539">
      <w:bodyDiv w:val="1"/>
      <w:marLeft w:val="0"/>
      <w:marRight w:val="0"/>
      <w:marTop w:val="0"/>
      <w:marBottom w:val="0"/>
      <w:divBdr>
        <w:top w:val="none" w:sz="0" w:space="0" w:color="auto"/>
        <w:left w:val="none" w:sz="0" w:space="0" w:color="auto"/>
        <w:bottom w:val="none" w:sz="0" w:space="0" w:color="auto"/>
        <w:right w:val="none" w:sz="0" w:space="0" w:color="auto"/>
      </w:divBdr>
    </w:div>
    <w:div w:id="1571385168">
      <w:bodyDiv w:val="1"/>
      <w:marLeft w:val="0"/>
      <w:marRight w:val="0"/>
      <w:marTop w:val="0"/>
      <w:marBottom w:val="0"/>
      <w:divBdr>
        <w:top w:val="none" w:sz="0" w:space="0" w:color="auto"/>
        <w:left w:val="none" w:sz="0" w:space="0" w:color="auto"/>
        <w:bottom w:val="none" w:sz="0" w:space="0" w:color="auto"/>
        <w:right w:val="none" w:sz="0" w:space="0" w:color="auto"/>
      </w:divBdr>
    </w:div>
    <w:div w:id="1604916232">
      <w:bodyDiv w:val="1"/>
      <w:marLeft w:val="0"/>
      <w:marRight w:val="0"/>
      <w:marTop w:val="0"/>
      <w:marBottom w:val="0"/>
      <w:divBdr>
        <w:top w:val="none" w:sz="0" w:space="0" w:color="auto"/>
        <w:left w:val="none" w:sz="0" w:space="0" w:color="auto"/>
        <w:bottom w:val="none" w:sz="0" w:space="0" w:color="auto"/>
        <w:right w:val="none" w:sz="0" w:space="0" w:color="auto"/>
      </w:divBdr>
    </w:div>
    <w:div w:id="1695769237">
      <w:bodyDiv w:val="1"/>
      <w:marLeft w:val="0"/>
      <w:marRight w:val="0"/>
      <w:marTop w:val="0"/>
      <w:marBottom w:val="0"/>
      <w:divBdr>
        <w:top w:val="none" w:sz="0" w:space="0" w:color="auto"/>
        <w:left w:val="none" w:sz="0" w:space="0" w:color="auto"/>
        <w:bottom w:val="none" w:sz="0" w:space="0" w:color="auto"/>
        <w:right w:val="none" w:sz="0" w:space="0" w:color="auto"/>
      </w:divBdr>
    </w:div>
    <w:div w:id="1723405006">
      <w:bodyDiv w:val="1"/>
      <w:marLeft w:val="0"/>
      <w:marRight w:val="0"/>
      <w:marTop w:val="0"/>
      <w:marBottom w:val="0"/>
      <w:divBdr>
        <w:top w:val="none" w:sz="0" w:space="0" w:color="auto"/>
        <w:left w:val="none" w:sz="0" w:space="0" w:color="auto"/>
        <w:bottom w:val="none" w:sz="0" w:space="0" w:color="auto"/>
        <w:right w:val="none" w:sz="0" w:space="0" w:color="auto"/>
      </w:divBdr>
    </w:div>
    <w:div w:id="207041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tel:+31235422427" TargetMode="External"/><Relationship Id="rId2" Type="http://schemas.openxmlformats.org/officeDocument/2006/relationships/customXml" Target="../customXml/item2.xml"/><Relationship Id="rId16" Type="http://schemas.openxmlformats.org/officeDocument/2006/relationships/hyperlink" Target="http://www.verweymuseumhaarlem.nl/per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thema">
  <a:themeElements>
    <a:clrScheme name="MH basis #EE483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113ac438-9b96-4695-9215-a9d05d5a3377">
      <Terms xmlns="http://schemas.microsoft.com/office/infopath/2007/PartnerControls"/>
    </TaxKeywordTaxHTField>
    <TaxCatchAll xmlns="113ac438-9b96-4695-9215-a9d05d5a3377" xsi:nil="true"/>
    <lcf76f155ced4ddcb4097134ff3c332f xmlns="1c09ffd4-ec74-4ba0-8a86-1f5b494826fb">
      <Terms xmlns="http://schemas.microsoft.com/office/infopath/2007/PartnerControls"/>
    </lcf76f155ced4ddcb4097134ff3c332f>
    <_Flow_SignoffStatus xmlns="1c09ffd4-ec74-4ba0-8a86-1f5b494826fb" xsi:nil="true"/>
    <SharedWithUsers xmlns="113ac438-9b96-4695-9215-a9d05d5a3377">
      <UserInfo>
        <DisplayName>Cathelijne | Verwey Museum Haarlem</DisplayName>
        <AccountId>128</AccountId>
        <AccountType/>
      </UserInfo>
      <UserInfo>
        <DisplayName>Laura van der Wijden</DisplayName>
        <AccountId>18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BD5A383D0D9B04E83597281DB3E51D8" ma:contentTypeVersion="23" ma:contentTypeDescription="Een nieuw document maken." ma:contentTypeScope="" ma:versionID="7687ee1fc79631d57f9e6b6c28b12e93">
  <xsd:schema xmlns:xsd="http://www.w3.org/2001/XMLSchema" xmlns:xs="http://www.w3.org/2001/XMLSchema" xmlns:p="http://schemas.microsoft.com/office/2006/metadata/properties" xmlns:ns2="1c09ffd4-ec74-4ba0-8a86-1f5b494826fb" xmlns:ns3="113ac438-9b96-4695-9215-a9d05d5a3377" targetNamespace="http://schemas.microsoft.com/office/2006/metadata/properties" ma:root="true" ma:fieldsID="6b85d7d3f2158d1e40fe903f82c4147a" ns2:_="" ns3:_="">
    <xsd:import namespace="1c09ffd4-ec74-4ba0-8a86-1f5b494826fb"/>
    <xsd:import namespace="113ac438-9b96-4695-9215-a9d05d5a33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3:SharedWithUsers" minOccurs="0"/>
                <xsd:element ref="ns3:SharedWithDetails" minOccurs="0"/>
                <xsd:element ref="ns3:TaxCatchAll" minOccurs="0"/>
                <xsd:element ref="ns2:lcf76f155ced4ddcb4097134ff3c332f" minOccurs="0"/>
                <xsd:element ref="ns3:TaxKeywordTaxHTField"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09ffd4-ec74-4ba0-8a86-1f5b494826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524281db-b882-4085-8fc5-b98d7fca4017" ma:termSetId="09814cd3-568e-fe90-9814-8d621ff8fb84" ma:anchorId="fba54fb3-c3e1-fe81-a776-ca4b69148c4d" ma:open="true" ma:isKeyword="false">
      <xsd:complexType>
        <xsd:sequence>
          <xsd:element ref="pc:Terms" minOccurs="0" maxOccurs="1"/>
        </xsd:sequence>
      </xsd:complexType>
    </xsd:element>
    <xsd:element name="_Flow_SignoffStatus" ma:index="26" nillable="true" ma:displayName="Afmeldingsstatus" ma:internalName="Afmeldings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3ac438-9b96-4695-9215-a9d05d5a3377"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38bd6ee4-93ac-4765-adec-fe892a8b973c}" ma:internalName="TaxCatchAll" ma:showField="CatchAllData" ma:web="113ac438-9b96-4695-9215-a9d05d5a3377">
      <xsd:complexType>
        <xsd:complexContent>
          <xsd:extension base="dms:MultiChoiceLookup">
            <xsd:sequence>
              <xsd:element name="Value" type="dms:Lookup" maxOccurs="unbounded" minOccurs="0" nillable="true"/>
            </xsd:sequence>
          </xsd:extension>
        </xsd:complexContent>
      </xsd:complexType>
    </xsd:element>
    <xsd:element name="TaxKeywordTaxHTField" ma:index="25" nillable="true" ma:taxonomy="true" ma:internalName="TaxKeywordTaxHTField" ma:taxonomyFieldName="TaxKeyword" ma:displayName="Ondernemingstrefwoorden" ma:fieldId="{23f27201-bee3-471e-b2e7-b64fd8b7ca38}" ma:taxonomyMulti="true" ma:sspId="524281db-b882-4085-8fc5-b98d7fca4017"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FA9839-D8D8-4F9A-BF55-76172401E90D}">
  <ds:schemaRefs>
    <ds:schemaRef ds:uri="http://schemas.microsoft.com/sharepoint/v3/contenttype/forms"/>
  </ds:schemaRefs>
</ds:datastoreItem>
</file>

<file path=customXml/itemProps2.xml><?xml version="1.0" encoding="utf-8"?>
<ds:datastoreItem xmlns:ds="http://schemas.openxmlformats.org/officeDocument/2006/customXml" ds:itemID="{A8324656-5883-4471-9FA6-6B48D3F7492F}">
  <ds:schemaRefs>
    <ds:schemaRef ds:uri="http://schemas.microsoft.com/office/2006/metadata/properties"/>
    <ds:schemaRef ds:uri="http://schemas.microsoft.com/office/infopath/2007/PartnerControls"/>
    <ds:schemaRef ds:uri="113ac438-9b96-4695-9215-a9d05d5a3377"/>
    <ds:schemaRef ds:uri="1c09ffd4-ec74-4ba0-8a86-1f5b494826fb"/>
  </ds:schemaRefs>
</ds:datastoreItem>
</file>

<file path=customXml/itemProps3.xml><?xml version="1.0" encoding="utf-8"?>
<ds:datastoreItem xmlns:ds="http://schemas.openxmlformats.org/officeDocument/2006/customXml" ds:itemID="{B9E038EC-C94E-4B63-B656-89B1EB61CCBA}">
  <ds:schemaRefs>
    <ds:schemaRef ds:uri="http://schemas.openxmlformats.org/officeDocument/2006/bibliography"/>
  </ds:schemaRefs>
</ds:datastoreItem>
</file>

<file path=customXml/itemProps4.xml><?xml version="1.0" encoding="utf-8"?>
<ds:datastoreItem xmlns:ds="http://schemas.openxmlformats.org/officeDocument/2006/customXml" ds:itemID="{26345B7E-F8D6-4FBB-B701-24C28258D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09ffd4-ec74-4ba0-8a86-1f5b494826fb"/>
    <ds:schemaRef ds:uri="113ac438-9b96-4695-9215-a9d05d5a3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621</Words>
  <Characters>3419</Characters>
  <Application>Microsoft Office Word</Application>
  <DocSecurity>0</DocSecurity>
  <Lines>28</Lines>
  <Paragraphs>8</Paragraphs>
  <ScaleCrop>false</ScaleCrop>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Ingeborg</dc:creator>
  <cp:keywords/>
  <cp:lastModifiedBy>MarCom Verwey Museum Haarlem</cp:lastModifiedBy>
  <cp:revision>19</cp:revision>
  <cp:lastPrinted>2022-10-05T02:49:00Z</cp:lastPrinted>
  <dcterms:created xsi:type="dcterms:W3CDTF">2024-10-09T14:26:00Z</dcterms:created>
  <dcterms:modified xsi:type="dcterms:W3CDTF">2024-10-14T11:00:00Z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0x0101001BD5A383D0D9B04E83597281DB3E51D8</vt:lpwstr>
  </property>
  <property fmtid="{D5CDD505-2E9C-101B-9397-08002B2CF9AE}" pid="3" name="TaxKeyword">
    <vt:lpwstr/>
  </property>
  <property fmtid="{D5CDD505-2E9C-101B-9397-08002B2CF9AE}" pid="4" name="MediaServiceImageTags">
    <vt:lpwstr/>
  </property>
</Properties>
</file>