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3B3E1" w14:textId="77777777" w:rsidR="00173CDE" w:rsidRDefault="00173CDE" w:rsidP="00911EB1">
      <w:pPr>
        <w:ind w:left="284"/>
      </w:pPr>
    </w:p>
    <w:p w14:paraId="16CD4E0D" w14:textId="77777777" w:rsidR="00D655D7" w:rsidRDefault="00D655D7" w:rsidP="004D6A2D"/>
    <w:p w14:paraId="631C5140" w14:textId="645F03FB" w:rsidR="004D6A2D" w:rsidRPr="004D6A2D" w:rsidRDefault="004D6A2D" w:rsidP="004D6A2D">
      <w:pPr>
        <w:rPr>
          <w:sz w:val="22"/>
          <w:szCs w:val="22"/>
        </w:rPr>
      </w:pPr>
      <w:r w:rsidRPr="004D6A2D">
        <w:rPr>
          <w:sz w:val="22"/>
          <w:szCs w:val="22"/>
        </w:rPr>
        <w:t xml:space="preserve">Persbericht </w:t>
      </w:r>
    </w:p>
    <w:p w14:paraId="2B13EB65" w14:textId="6C9F34D7" w:rsidR="004D6A2D" w:rsidRDefault="004D6A2D" w:rsidP="004D6A2D">
      <w:r>
        <w:t>Haarlem, 2 januari 2024</w:t>
      </w:r>
    </w:p>
    <w:p w14:paraId="7210F271" w14:textId="77777777" w:rsidR="004D6A2D" w:rsidRDefault="004D6A2D" w:rsidP="004D6A2D"/>
    <w:p w14:paraId="047FBA59" w14:textId="77777777" w:rsidR="004D6A2D" w:rsidRDefault="004D6A2D" w:rsidP="004D6A2D"/>
    <w:p w14:paraId="3D4336E2" w14:textId="77777777" w:rsidR="00D655D7" w:rsidRDefault="00D655D7" w:rsidP="00911EB1">
      <w:pPr>
        <w:ind w:left="284"/>
      </w:pPr>
    </w:p>
    <w:p w14:paraId="44C7F9A5" w14:textId="25B90638" w:rsidR="00B27E24" w:rsidRPr="00B27E24" w:rsidRDefault="00A4224D" w:rsidP="00B27E24">
      <w:pPr>
        <w:pStyle w:val="NormalWeb"/>
        <w:rPr>
          <w:noProof/>
        </w:rPr>
      </w:pPr>
      <w:r>
        <w:rPr>
          <w:noProof/>
        </w:rPr>
        <w:drawing>
          <wp:inline distT="0" distB="0" distL="0" distR="0" wp14:anchorId="569BCAD5" wp14:editId="7252DF8B">
            <wp:extent cx="1584818" cy="1820545"/>
            <wp:effectExtent l="0" t="0" r="0" b="8255"/>
            <wp:docPr id="2" name="Picture 2" descr="Afbeelding met Menselijk gezicht, tekst, persoon, 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Menselijk gezicht, tekst, persoon, kled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78" cy="18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48E">
        <w:rPr>
          <w:noProof/>
        </w:rPr>
        <w:drawing>
          <wp:inline distT="0" distB="0" distL="0" distR="0" wp14:anchorId="5DF50C23" wp14:editId="17249AC9">
            <wp:extent cx="1575403" cy="1820545"/>
            <wp:effectExtent l="0" t="0" r="6350" b="8255"/>
            <wp:docPr id="4" name="Picture 4" descr="Afbeelding met verven, kunst, verf, Moderne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Afbeelding met verven, kunst, verf, Moderne kun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444" cy="186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E24" w:rsidRPr="00B27E24">
        <w:rPr>
          <w:noProof/>
        </w:rPr>
        <w:drawing>
          <wp:inline distT="0" distB="0" distL="0" distR="0" wp14:anchorId="3F5F4432" wp14:editId="0A1D0A66">
            <wp:extent cx="1574800" cy="1831366"/>
            <wp:effectExtent l="0" t="0" r="6350" b="0"/>
            <wp:docPr id="121947621" name="Picture 121947621" descr="Afbeelding met tekst, poster, tekening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47621" name="Afbeelding 1" descr="Afbeelding met tekst, poster, tekening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92" cy="185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5516B" w14:textId="46C113B8" w:rsidR="00E0648E" w:rsidRDefault="00E0648E" w:rsidP="00E0648E">
      <w:pPr>
        <w:pStyle w:val="NormalWeb"/>
      </w:pPr>
    </w:p>
    <w:p w14:paraId="70DE1E53" w14:textId="54D12253" w:rsidR="00D655D7" w:rsidRDefault="00CF0060" w:rsidP="00D655D7">
      <w:pPr>
        <w:spacing w:after="160" w:line="259" w:lineRule="auto"/>
        <w:rPr>
          <w:rFonts w:cs="Arial"/>
          <w:b/>
          <w:bCs/>
          <w:noProof/>
          <w:sz w:val="32"/>
          <w:szCs w:val="32"/>
        </w:rPr>
      </w:pPr>
      <w:r w:rsidRPr="1D7EBBE4">
        <w:rPr>
          <w:rFonts w:cs="Arial"/>
          <w:b/>
          <w:bCs/>
          <w:noProof/>
          <w:sz w:val="32"/>
          <w:szCs w:val="32"/>
        </w:rPr>
        <w:t>Verwey Museum Haarlem ontv</w:t>
      </w:r>
      <w:r w:rsidR="76033B60" w:rsidRPr="1D7EBBE4">
        <w:rPr>
          <w:rFonts w:cs="Arial"/>
          <w:b/>
          <w:bCs/>
          <w:noProof/>
          <w:sz w:val="32"/>
          <w:szCs w:val="32"/>
        </w:rPr>
        <w:t>ing</w:t>
      </w:r>
      <w:r w:rsidRPr="1D7EBBE4">
        <w:rPr>
          <w:rFonts w:cs="Arial"/>
          <w:b/>
          <w:bCs/>
          <w:noProof/>
          <w:sz w:val="32"/>
          <w:szCs w:val="32"/>
        </w:rPr>
        <w:t xml:space="preserve"> in 2023 voor het eerst </w:t>
      </w:r>
      <w:r w:rsidR="4DD13424" w:rsidRPr="1D7EBBE4">
        <w:rPr>
          <w:rFonts w:cs="Arial"/>
          <w:b/>
          <w:bCs/>
          <w:noProof/>
          <w:sz w:val="32"/>
          <w:szCs w:val="32"/>
        </w:rPr>
        <w:t xml:space="preserve">meer dan </w:t>
      </w:r>
      <w:r w:rsidRPr="1D7EBBE4">
        <w:rPr>
          <w:rFonts w:cs="Arial"/>
          <w:b/>
          <w:bCs/>
          <w:noProof/>
          <w:sz w:val="32"/>
          <w:szCs w:val="32"/>
        </w:rPr>
        <w:t>28</w:t>
      </w:r>
      <w:r w:rsidR="00BB5AD0" w:rsidRPr="1D7EBBE4">
        <w:rPr>
          <w:rFonts w:cs="Arial"/>
          <w:b/>
          <w:bCs/>
          <w:noProof/>
          <w:sz w:val="32"/>
          <w:szCs w:val="32"/>
        </w:rPr>
        <w:t>.</w:t>
      </w:r>
      <w:r w:rsidRPr="1D7EBBE4">
        <w:rPr>
          <w:rFonts w:cs="Arial"/>
          <w:b/>
          <w:bCs/>
          <w:noProof/>
          <w:sz w:val="32"/>
          <w:szCs w:val="32"/>
        </w:rPr>
        <w:t>000 bezoekers</w:t>
      </w:r>
    </w:p>
    <w:p w14:paraId="3F42214A" w14:textId="44A42CDE" w:rsidR="00D655D7" w:rsidRPr="00D655D7" w:rsidRDefault="00D655D7" w:rsidP="00D655D7">
      <w:pPr>
        <w:spacing w:after="160" w:line="259" w:lineRule="auto"/>
        <w:rPr>
          <w:rFonts w:cs="Arial"/>
          <w:noProof/>
          <w:sz w:val="22"/>
          <w:szCs w:val="22"/>
        </w:rPr>
      </w:pPr>
      <w:r w:rsidRPr="1D7EBBE4">
        <w:rPr>
          <w:rFonts w:cs="Arial"/>
          <w:noProof/>
          <w:sz w:val="22"/>
          <w:szCs w:val="22"/>
        </w:rPr>
        <w:t xml:space="preserve">Verwey Museum Haarlem </w:t>
      </w:r>
      <w:r w:rsidR="61C2EB55" w:rsidRPr="1D7EBBE4">
        <w:rPr>
          <w:rFonts w:cs="Arial"/>
          <w:noProof/>
          <w:sz w:val="22"/>
          <w:szCs w:val="22"/>
        </w:rPr>
        <w:t xml:space="preserve">is </w:t>
      </w:r>
      <w:r w:rsidRPr="1D7EBBE4">
        <w:rPr>
          <w:rFonts w:cs="Arial"/>
          <w:noProof/>
          <w:sz w:val="22"/>
          <w:szCs w:val="22"/>
        </w:rPr>
        <w:t>in 2023 voor het eerst</w:t>
      </w:r>
      <w:r w:rsidR="4DA79B6F" w:rsidRPr="1D7EBBE4">
        <w:rPr>
          <w:rFonts w:cs="Arial"/>
          <w:noProof/>
          <w:sz w:val="22"/>
          <w:szCs w:val="22"/>
        </w:rPr>
        <w:t xml:space="preserve"> over de grens van</w:t>
      </w:r>
      <w:r w:rsidRPr="1D7EBBE4">
        <w:rPr>
          <w:rFonts w:cs="Arial"/>
          <w:noProof/>
          <w:sz w:val="22"/>
          <w:szCs w:val="22"/>
        </w:rPr>
        <w:t xml:space="preserve"> 28</w:t>
      </w:r>
      <w:r w:rsidR="63395EED" w:rsidRPr="1D7EBBE4">
        <w:rPr>
          <w:rFonts w:cs="Arial"/>
          <w:noProof/>
          <w:sz w:val="22"/>
          <w:szCs w:val="22"/>
        </w:rPr>
        <w:t>.</w:t>
      </w:r>
      <w:r w:rsidRPr="1D7EBBE4">
        <w:rPr>
          <w:rFonts w:cs="Arial"/>
          <w:noProof/>
          <w:sz w:val="22"/>
          <w:szCs w:val="22"/>
        </w:rPr>
        <w:t xml:space="preserve">000 bezoekers </w:t>
      </w:r>
      <w:r w:rsidR="41BE5C89" w:rsidRPr="1D7EBBE4">
        <w:rPr>
          <w:rFonts w:cs="Arial"/>
          <w:noProof/>
          <w:sz w:val="22"/>
          <w:szCs w:val="22"/>
        </w:rPr>
        <w:t>gegaa</w:t>
      </w:r>
      <w:r w:rsidRPr="1D7EBBE4">
        <w:rPr>
          <w:rFonts w:cs="Arial"/>
          <w:noProof/>
          <w:sz w:val="22"/>
          <w:szCs w:val="22"/>
        </w:rPr>
        <w:t xml:space="preserve">n. Dit is </w:t>
      </w:r>
      <w:r w:rsidR="00CF0060" w:rsidRPr="1D7EBBE4">
        <w:rPr>
          <w:rFonts w:cs="Arial"/>
          <w:noProof/>
          <w:sz w:val="22"/>
          <w:szCs w:val="22"/>
        </w:rPr>
        <w:t xml:space="preserve">een nieuwe mijlpaal waar </w:t>
      </w:r>
      <w:r w:rsidR="456BE520" w:rsidRPr="1D7EBBE4">
        <w:rPr>
          <w:rFonts w:cs="Arial"/>
          <w:noProof/>
          <w:sz w:val="22"/>
          <w:szCs w:val="22"/>
        </w:rPr>
        <w:t>z</w:t>
      </w:r>
      <w:r w:rsidR="00CF0060" w:rsidRPr="1D7EBBE4">
        <w:rPr>
          <w:rFonts w:cs="Arial"/>
          <w:noProof/>
          <w:sz w:val="22"/>
          <w:szCs w:val="22"/>
        </w:rPr>
        <w:t xml:space="preserve">e ontzettend trots op zijn. </w:t>
      </w:r>
      <w:r w:rsidRPr="1D7EBBE4">
        <w:rPr>
          <w:rFonts w:cs="Arial"/>
          <w:noProof/>
          <w:sz w:val="22"/>
          <w:szCs w:val="22"/>
        </w:rPr>
        <w:t xml:space="preserve">De tentoonstellingen </w:t>
      </w:r>
      <w:r w:rsidRPr="1D7EBBE4">
        <w:rPr>
          <w:rFonts w:cs="Arial"/>
          <w:i/>
          <w:iCs/>
          <w:noProof/>
          <w:sz w:val="22"/>
          <w:szCs w:val="22"/>
        </w:rPr>
        <w:t>Thé Tjong-Khing</w:t>
      </w:r>
      <w:r w:rsidR="004D6A2D" w:rsidRPr="1D7EBBE4">
        <w:rPr>
          <w:rFonts w:cs="Arial"/>
          <w:i/>
          <w:iCs/>
          <w:noProof/>
          <w:sz w:val="22"/>
          <w:szCs w:val="22"/>
        </w:rPr>
        <w:t xml:space="preserve"> – 90 jaar jong </w:t>
      </w:r>
      <w:r w:rsidRPr="1D7EBBE4">
        <w:rPr>
          <w:rFonts w:cs="Arial"/>
          <w:noProof/>
          <w:sz w:val="22"/>
          <w:szCs w:val="22"/>
        </w:rPr>
        <w:t xml:space="preserve">en </w:t>
      </w:r>
      <w:r w:rsidR="004D6A2D" w:rsidRPr="1D7EBBE4">
        <w:rPr>
          <w:rFonts w:cs="Arial"/>
          <w:i/>
          <w:iCs/>
          <w:noProof/>
          <w:sz w:val="22"/>
          <w:szCs w:val="22"/>
        </w:rPr>
        <w:t>Dicht</w:t>
      </w:r>
      <w:r w:rsidR="00F63B8B" w:rsidRPr="1D7EBBE4">
        <w:rPr>
          <w:rFonts w:cs="Arial"/>
          <w:i/>
          <w:iCs/>
          <w:noProof/>
          <w:sz w:val="22"/>
          <w:szCs w:val="22"/>
        </w:rPr>
        <w:t xml:space="preserve"> </w:t>
      </w:r>
      <w:r w:rsidR="004D6A2D" w:rsidRPr="1D7EBBE4">
        <w:rPr>
          <w:rFonts w:cs="Arial"/>
          <w:i/>
          <w:iCs/>
          <w:noProof/>
          <w:sz w:val="22"/>
          <w:szCs w:val="22"/>
        </w:rPr>
        <w:t xml:space="preserve">bij </w:t>
      </w:r>
      <w:r w:rsidRPr="1D7EBBE4">
        <w:rPr>
          <w:rFonts w:cs="Arial"/>
          <w:i/>
          <w:iCs/>
          <w:noProof/>
          <w:sz w:val="22"/>
          <w:szCs w:val="22"/>
        </w:rPr>
        <w:t>Mari Andriessen</w:t>
      </w:r>
      <w:r w:rsidRPr="1D7EBBE4">
        <w:rPr>
          <w:rFonts w:cs="Arial"/>
          <w:noProof/>
          <w:sz w:val="22"/>
          <w:szCs w:val="22"/>
        </w:rPr>
        <w:t xml:space="preserve"> trokken dit jaar een record aantal bezoekers. </w:t>
      </w:r>
      <w:r w:rsidR="00E13037" w:rsidRPr="1D7EBBE4">
        <w:rPr>
          <w:rFonts w:cs="Arial"/>
          <w:noProof/>
          <w:sz w:val="22"/>
          <w:szCs w:val="22"/>
        </w:rPr>
        <w:t xml:space="preserve">Ook de tentoonstellingen </w:t>
      </w:r>
      <w:r w:rsidR="006B75E6" w:rsidRPr="1D7EBBE4">
        <w:rPr>
          <w:rFonts w:cs="Arial"/>
          <w:i/>
          <w:iCs/>
          <w:noProof/>
          <w:sz w:val="22"/>
          <w:szCs w:val="22"/>
        </w:rPr>
        <w:t xml:space="preserve">Vrouwelijke Turkse pioniers </w:t>
      </w:r>
      <w:r w:rsidR="006B75E6" w:rsidRPr="1D7EBBE4">
        <w:rPr>
          <w:rFonts w:cs="Arial"/>
          <w:noProof/>
          <w:sz w:val="22"/>
          <w:szCs w:val="22"/>
        </w:rPr>
        <w:t xml:space="preserve">en </w:t>
      </w:r>
      <w:r w:rsidR="006B75E6" w:rsidRPr="1D7EBBE4">
        <w:rPr>
          <w:rFonts w:cs="Arial"/>
          <w:i/>
          <w:iCs/>
          <w:noProof/>
          <w:sz w:val="22"/>
          <w:szCs w:val="22"/>
        </w:rPr>
        <w:t xml:space="preserve">Bloem </w:t>
      </w:r>
      <w:r w:rsidR="006B75E6" w:rsidRPr="1D7EBBE4">
        <w:rPr>
          <w:rFonts w:cs="Arial"/>
          <w:noProof/>
          <w:sz w:val="22"/>
          <w:szCs w:val="22"/>
        </w:rPr>
        <w:t xml:space="preserve">waren </w:t>
      </w:r>
      <w:r w:rsidR="00D763C7" w:rsidRPr="1D7EBBE4">
        <w:rPr>
          <w:rFonts w:cs="Arial"/>
          <w:noProof/>
          <w:sz w:val="22"/>
          <w:szCs w:val="22"/>
        </w:rPr>
        <w:t xml:space="preserve">populair. </w:t>
      </w:r>
      <w:r w:rsidR="508BECBD" w:rsidRPr="1D7EBBE4">
        <w:rPr>
          <w:rFonts w:cs="Arial"/>
          <w:noProof/>
          <w:sz w:val="22"/>
          <w:szCs w:val="22"/>
        </w:rPr>
        <w:t xml:space="preserve">Zowel Haarlemmers als toeristen </w:t>
      </w:r>
      <w:r w:rsidR="00D763C7" w:rsidRPr="1D7EBBE4">
        <w:rPr>
          <w:rFonts w:cs="Arial"/>
          <w:noProof/>
          <w:sz w:val="22"/>
          <w:szCs w:val="22"/>
        </w:rPr>
        <w:t>weet</w:t>
      </w:r>
      <w:r w:rsidRPr="1D7EBBE4">
        <w:rPr>
          <w:rFonts w:cs="Arial"/>
          <w:noProof/>
          <w:sz w:val="22"/>
          <w:szCs w:val="22"/>
        </w:rPr>
        <w:t xml:space="preserve"> het museum – gelegen in het Haarlemse Museumkwartier – steeds beter te vinden.   </w:t>
      </w:r>
    </w:p>
    <w:p w14:paraId="6703E5A1" w14:textId="695B1C62" w:rsidR="00D655D7" w:rsidRPr="004D6A2D" w:rsidRDefault="00D655D7" w:rsidP="00D655D7">
      <w:pPr>
        <w:spacing w:after="160" w:line="259" w:lineRule="auto"/>
        <w:rPr>
          <w:rFonts w:cs="Arial"/>
          <w:noProof/>
          <w:sz w:val="22"/>
          <w:szCs w:val="22"/>
        </w:rPr>
      </w:pPr>
      <w:r w:rsidRPr="1D7EBBE4">
        <w:rPr>
          <w:rFonts w:cs="Arial"/>
          <w:noProof/>
          <w:sz w:val="22"/>
          <w:szCs w:val="22"/>
        </w:rPr>
        <w:t>Het museum, gestart in 1990 en opgericht</w:t>
      </w:r>
      <w:r w:rsidRPr="1D7EBBE4">
        <w:rPr>
          <w:rFonts w:cs="Arial"/>
          <w:noProof/>
          <w:color w:val="0070C0"/>
          <w:sz w:val="22"/>
          <w:szCs w:val="22"/>
        </w:rPr>
        <w:t xml:space="preserve"> </w:t>
      </w:r>
      <w:r w:rsidRPr="1D7EBBE4">
        <w:rPr>
          <w:rFonts w:cs="Arial"/>
          <w:noProof/>
          <w:sz w:val="22"/>
          <w:szCs w:val="22"/>
        </w:rPr>
        <w:t>door enthousiaste vrijwilligers, heeft de afgelopen jaren een aantal grote veranderingen doorgemaakt. N</w:t>
      </w:r>
      <w:r w:rsidR="383DD2B1" w:rsidRPr="1D7EBBE4">
        <w:rPr>
          <w:rFonts w:cs="Arial"/>
          <w:noProof/>
          <w:sz w:val="22"/>
          <w:szCs w:val="22"/>
        </w:rPr>
        <w:t>iet alleen is</w:t>
      </w:r>
      <w:r w:rsidRPr="1D7EBBE4">
        <w:rPr>
          <w:rFonts w:cs="Arial"/>
          <w:noProof/>
          <w:sz w:val="22"/>
          <w:szCs w:val="22"/>
        </w:rPr>
        <w:t xml:space="preserve"> het</w:t>
      </w:r>
      <w:r w:rsidR="27DDEE65" w:rsidRPr="1D7EBBE4">
        <w:rPr>
          <w:rFonts w:cs="Arial"/>
          <w:noProof/>
          <w:sz w:val="22"/>
          <w:szCs w:val="22"/>
        </w:rPr>
        <w:t xml:space="preserve"> museum steeds verder uitgebreid en vernieuwd, ook he</w:t>
      </w:r>
      <w:r w:rsidR="280B50C0" w:rsidRPr="1D7EBBE4">
        <w:rPr>
          <w:rFonts w:cs="Arial"/>
          <w:noProof/>
          <w:sz w:val="22"/>
          <w:szCs w:val="22"/>
        </w:rPr>
        <w:t>eft het</w:t>
      </w:r>
      <w:r w:rsidR="27DDEE65" w:rsidRPr="1D7EBBE4">
        <w:rPr>
          <w:rFonts w:cs="Arial"/>
          <w:noProof/>
          <w:sz w:val="22"/>
          <w:szCs w:val="22"/>
        </w:rPr>
        <w:t xml:space="preserve"> in</w:t>
      </w:r>
      <w:r w:rsidR="2D01C2F2" w:rsidRPr="1D7EBBE4">
        <w:rPr>
          <w:rFonts w:cs="Arial"/>
          <w:noProof/>
          <w:sz w:val="22"/>
          <w:szCs w:val="22"/>
        </w:rPr>
        <w:t xml:space="preserve"> septem</w:t>
      </w:r>
      <w:r w:rsidR="27DDEE65" w:rsidRPr="1D7EBBE4">
        <w:rPr>
          <w:rFonts w:cs="Arial"/>
          <w:noProof/>
          <w:sz w:val="22"/>
          <w:szCs w:val="22"/>
        </w:rPr>
        <w:t xml:space="preserve">ber 2022 </w:t>
      </w:r>
      <w:r w:rsidR="3B053412" w:rsidRPr="1D7EBBE4">
        <w:rPr>
          <w:rFonts w:cs="Arial"/>
          <w:noProof/>
          <w:sz w:val="22"/>
          <w:szCs w:val="22"/>
        </w:rPr>
        <w:t>de</w:t>
      </w:r>
      <w:r w:rsidR="27DDEE65" w:rsidRPr="1D7EBBE4">
        <w:rPr>
          <w:rFonts w:cs="Arial"/>
          <w:noProof/>
          <w:sz w:val="22"/>
          <w:szCs w:val="22"/>
        </w:rPr>
        <w:t xml:space="preserve"> naa</w:t>
      </w:r>
      <w:r w:rsidR="39299D1F" w:rsidRPr="1D7EBBE4">
        <w:rPr>
          <w:rFonts w:cs="Arial"/>
          <w:noProof/>
          <w:sz w:val="22"/>
          <w:szCs w:val="22"/>
        </w:rPr>
        <w:t>m</w:t>
      </w:r>
      <w:r w:rsidR="27DDEE65" w:rsidRPr="1D7EBBE4">
        <w:rPr>
          <w:rFonts w:cs="Arial"/>
          <w:noProof/>
          <w:sz w:val="22"/>
          <w:szCs w:val="22"/>
        </w:rPr>
        <w:t xml:space="preserve"> veranderd in </w:t>
      </w:r>
      <w:r w:rsidRPr="1D7EBBE4">
        <w:rPr>
          <w:rFonts w:cs="Arial"/>
          <w:noProof/>
          <w:sz w:val="22"/>
          <w:szCs w:val="22"/>
        </w:rPr>
        <w:t>Verwey Museum Haarlem. Naast tentoonstellingen over de Haarlemse geschiedenis en kunst is het werk van d</w:t>
      </w:r>
      <w:r w:rsidR="7363F72A" w:rsidRPr="1D7EBBE4">
        <w:rPr>
          <w:rFonts w:cs="Arial"/>
          <w:noProof/>
          <w:sz w:val="22"/>
          <w:szCs w:val="22"/>
        </w:rPr>
        <w:t xml:space="preserve">e </w:t>
      </w:r>
      <w:r w:rsidRPr="1D7EBBE4">
        <w:rPr>
          <w:rFonts w:cs="Arial"/>
          <w:noProof/>
          <w:sz w:val="22"/>
          <w:szCs w:val="22"/>
        </w:rPr>
        <w:t xml:space="preserve">beroemde Haarlemse schilder Kees Verwey </w:t>
      </w:r>
      <w:r w:rsidR="6AF40439" w:rsidRPr="1D7EBBE4">
        <w:rPr>
          <w:rFonts w:cs="Arial"/>
          <w:noProof/>
          <w:sz w:val="22"/>
          <w:szCs w:val="22"/>
        </w:rPr>
        <w:t xml:space="preserve">hier </w:t>
      </w:r>
      <w:r w:rsidRPr="1D7EBBE4">
        <w:rPr>
          <w:rFonts w:cs="Arial"/>
          <w:noProof/>
          <w:sz w:val="22"/>
          <w:szCs w:val="22"/>
        </w:rPr>
        <w:t>doorlopend</w:t>
      </w:r>
      <w:r w:rsidRPr="1D7EBBE4">
        <w:rPr>
          <w:rFonts w:cs="Arial"/>
          <w:noProof/>
          <w:color w:val="0070C0"/>
          <w:sz w:val="22"/>
          <w:szCs w:val="22"/>
        </w:rPr>
        <w:t xml:space="preserve"> </w:t>
      </w:r>
      <w:r w:rsidRPr="1D7EBBE4">
        <w:rPr>
          <w:rFonts w:cs="Arial"/>
          <w:noProof/>
          <w:sz w:val="22"/>
          <w:szCs w:val="22"/>
        </w:rPr>
        <w:t xml:space="preserve">te zien. </w:t>
      </w:r>
      <w:r w:rsidR="00BB5AD0" w:rsidRPr="1D7EBBE4">
        <w:rPr>
          <w:rFonts w:cs="Arial"/>
          <w:noProof/>
          <w:sz w:val="22"/>
          <w:szCs w:val="22"/>
        </w:rPr>
        <w:t xml:space="preserve"> </w:t>
      </w:r>
    </w:p>
    <w:p w14:paraId="0F529182" w14:textId="04064F75" w:rsidR="47C911A2" w:rsidRDefault="47C911A2" w:rsidP="1D7EBBE4">
      <w:pPr>
        <w:spacing w:after="160" w:line="259" w:lineRule="auto"/>
        <w:rPr>
          <w:rFonts w:cs="Arial"/>
          <w:noProof/>
          <w:sz w:val="22"/>
          <w:szCs w:val="22"/>
        </w:rPr>
      </w:pPr>
      <w:r w:rsidRPr="1D7EBBE4">
        <w:rPr>
          <w:rFonts w:cs="Arial"/>
          <w:noProof/>
          <w:sz w:val="22"/>
          <w:szCs w:val="22"/>
        </w:rPr>
        <w:t xml:space="preserve">Zo </w:t>
      </w:r>
      <w:r w:rsidR="19D1E763" w:rsidRPr="1D7EBBE4">
        <w:rPr>
          <w:rFonts w:cs="Arial"/>
          <w:noProof/>
          <w:sz w:val="22"/>
          <w:szCs w:val="22"/>
        </w:rPr>
        <w:t xml:space="preserve">kan </w:t>
      </w:r>
      <w:r w:rsidRPr="1D7EBBE4">
        <w:rPr>
          <w:rFonts w:cs="Arial"/>
          <w:noProof/>
          <w:sz w:val="22"/>
          <w:szCs w:val="22"/>
        </w:rPr>
        <w:t>vanaf 19 januari de tentoonstelling</w:t>
      </w:r>
      <w:r w:rsidR="0A448998" w:rsidRPr="1D7EBBE4">
        <w:rPr>
          <w:rFonts w:cs="Arial"/>
          <w:noProof/>
          <w:sz w:val="22"/>
          <w:szCs w:val="22"/>
        </w:rPr>
        <w:t xml:space="preserve"> </w:t>
      </w:r>
      <w:r w:rsidR="0A448998" w:rsidRPr="1D7EBBE4">
        <w:rPr>
          <w:rFonts w:cs="Arial"/>
          <w:i/>
          <w:iCs/>
          <w:noProof/>
          <w:sz w:val="22"/>
          <w:szCs w:val="22"/>
        </w:rPr>
        <w:t xml:space="preserve">Gedeeld Atelier </w:t>
      </w:r>
      <w:r w:rsidR="1A8C11C2" w:rsidRPr="1D7EBBE4">
        <w:rPr>
          <w:rFonts w:cs="Arial"/>
          <w:noProof/>
          <w:sz w:val="22"/>
          <w:szCs w:val="22"/>
        </w:rPr>
        <w:t>bezocht word</w:t>
      </w:r>
      <w:r w:rsidR="0A448998" w:rsidRPr="1D7EBBE4">
        <w:rPr>
          <w:rFonts w:cs="Arial"/>
          <w:noProof/>
          <w:sz w:val="22"/>
          <w:szCs w:val="22"/>
        </w:rPr>
        <w:t>en</w:t>
      </w:r>
      <w:r w:rsidR="5495DB2B" w:rsidRPr="1D7EBBE4">
        <w:rPr>
          <w:rFonts w:cs="Arial"/>
          <w:noProof/>
          <w:sz w:val="22"/>
          <w:szCs w:val="22"/>
        </w:rPr>
        <w:t xml:space="preserve"> waarin h</w:t>
      </w:r>
      <w:r w:rsidRPr="1D7EBBE4">
        <w:rPr>
          <w:rFonts w:cs="Arial"/>
          <w:noProof/>
          <w:sz w:val="22"/>
          <w:szCs w:val="22"/>
        </w:rPr>
        <w:t>et werk van Kees Verwey en Wim Steijn</w:t>
      </w:r>
      <w:r w:rsidR="7F742163" w:rsidRPr="1D7EBBE4">
        <w:rPr>
          <w:rFonts w:cs="Arial"/>
          <w:noProof/>
          <w:sz w:val="22"/>
          <w:szCs w:val="22"/>
        </w:rPr>
        <w:t xml:space="preserve"> </w:t>
      </w:r>
      <w:r w:rsidR="1E3EE77A" w:rsidRPr="1D7EBBE4">
        <w:rPr>
          <w:rFonts w:cs="Arial"/>
          <w:noProof/>
          <w:sz w:val="22"/>
          <w:szCs w:val="22"/>
        </w:rPr>
        <w:t xml:space="preserve">te zien is </w:t>
      </w:r>
      <w:r w:rsidR="7F742163" w:rsidRPr="1D7EBBE4">
        <w:rPr>
          <w:rFonts w:cs="Arial"/>
          <w:noProof/>
          <w:sz w:val="22"/>
          <w:szCs w:val="22"/>
        </w:rPr>
        <w:t xml:space="preserve">en vanaf eind januari opent </w:t>
      </w:r>
      <w:r w:rsidR="3C4EF17D" w:rsidRPr="1D7EBBE4">
        <w:rPr>
          <w:rFonts w:cs="Arial"/>
          <w:i/>
          <w:iCs/>
          <w:noProof/>
          <w:sz w:val="22"/>
          <w:szCs w:val="22"/>
        </w:rPr>
        <w:t xml:space="preserve">D(R)AAD, </w:t>
      </w:r>
      <w:r w:rsidR="7F742163" w:rsidRPr="1D7EBBE4">
        <w:rPr>
          <w:rFonts w:cs="Arial"/>
          <w:noProof/>
          <w:sz w:val="22"/>
          <w:szCs w:val="22"/>
        </w:rPr>
        <w:t xml:space="preserve">de eerste kleine expositie uit een serie van drie waarin een historisch object uit de Haarlemse geschiedenis </w:t>
      </w:r>
      <w:r w:rsidR="15A42EC1" w:rsidRPr="1D7EBBE4">
        <w:rPr>
          <w:rFonts w:cs="Arial"/>
          <w:noProof/>
          <w:sz w:val="22"/>
          <w:szCs w:val="22"/>
        </w:rPr>
        <w:t>gecombineerd wordt met hedendaagse kunst</w:t>
      </w:r>
      <w:r w:rsidR="023DA19F" w:rsidRPr="1D7EBBE4">
        <w:rPr>
          <w:rFonts w:cs="Arial"/>
          <w:noProof/>
          <w:sz w:val="22"/>
          <w:szCs w:val="22"/>
        </w:rPr>
        <w:t>. Het museum verwacht door zijn programmering voor 2024 opnieuw een groei te kunnen bereiken.</w:t>
      </w:r>
    </w:p>
    <w:p w14:paraId="298D9C04" w14:textId="2358C433" w:rsidR="00BB5AD0" w:rsidRPr="00D655D7" w:rsidRDefault="00BB5AD0" w:rsidP="00D655D7">
      <w:pPr>
        <w:spacing w:after="160" w:line="259" w:lineRule="auto"/>
        <w:rPr>
          <w:rFonts w:cs="Arial"/>
          <w:noProof/>
          <w:szCs w:val="20"/>
        </w:rPr>
      </w:pPr>
    </w:p>
    <w:p w14:paraId="1B8D31D9" w14:textId="77777777" w:rsidR="00D655D7" w:rsidRPr="00D655D7" w:rsidRDefault="00D655D7" w:rsidP="00D655D7">
      <w:pPr>
        <w:spacing w:after="160" w:line="259" w:lineRule="auto"/>
        <w:rPr>
          <w:rFonts w:cs="Arial"/>
          <w:noProof/>
          <w:szCs w:val="20"/>
        </w:rPr>
      </w:pPr>
    </w:p>
    <w:p w14:paraId="6B75A18D" w14:textId="77777777" w:rsidR="00D655D7" w:rsidRPr="004A0C93" w:rsidRDefault="00D655D7" w:rsidP="00911EB1">
      <w:pPr>
        <w:ind w:left="284"/>
      </w:pPr>
    </w:p>
    <w:sectPr w:rsidR="00D655D7" w:rsidRPr="004A0C93" w:rsidSect="000F6F21">
      <w:headerReference w:type="even" r:id="rId14"/>
      <w:headerReference w:type="default" r:id="rId15"/>
      <w:headerReference w:type="first" r:id="rId16"/>
      <w:pgSz w:w="11906" w:h="16838"/>
      <w:pgMar w:top="198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04B3D" w14:textId="77777777" w:rsidR="000F1D2C" w:rsidRDefault="000F1D2C" w:rsidP="00966D14">
      <w:r>
        <w:separator/>
      </w:r>
    </w:p>
  </w:endnote>
  <w:endnote w:type="continuationSeparator" w:id="0">
    <w:p w14:paraId="02A6DC8F" w14:textId="77777777" w:rsidR="000F1D2C" w:rsidRDefault="000F1D2C" w:rsidP="00966D14">
      <w:r>
        <w:continuationSeparator/>
      </w:r>
    </w:p>
  </w:endnote>
  <w:endnote w:type="continuationNotice" w:id="1">
    <w:p w14:paraId="719B577A" w14:textId="77777777" w:rsidR="000F1D2C" w:rsidRDefault="000F1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-Regular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exend">
    <w:charset w:val="00"/>
    <w:family w:val="auto"/>
    <w:pitch w:val="variable"/>
    <w:sig w:usb0="A00000FF" w:usb1="4000205B" w:usb2="00000000" w:usb3="00000000" w:csb0="0000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112EE" w14:textId="77777777" w:rsidR="000F1D2C" w:rsidRDefault="000F1D2C" w:rsidP="00966D14">
      <w:r>
        <w:separator/>
      </w:r>
    </w:p>
  </w:footnote>
  <w:footnote w:type="continuationSeparator" w:id="0">
    <w:p w14:paraId="3D0A00B4" w14:textId="77777777" w:rsidR="000F1D2C" w:rsidRDefault="000F1D2C" w:rsidP="00966D14">
      <w:r>
        <w:continuationSeparator/>
      </w:r>
    </w:p>
  </w:footnote>
  <w:footnote w:type="continuationNotice" w:id="1">
    <w:p w14:paraId="3040958A" w14:textId="77777777" w:rsidR="000F1D2C" w:rsidRDefault="000F1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EF7EB" w14:textId="77777777" w:rsidR="00966D14" w:rsidRDefault="009D2E26">
    <w:pPr>
      <w:pStyle w:val="Header"/>
    </w:pPr>
    <w:r>
      <w:rPr>
        <w:noProof/>
        <w:lang w:eastAsia="nl-NL"/>
      </w:rPr>
      <w:pict w14:anchorId="0ABEF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98829" o:spid="_x0000_s1027" type="#_x0000_t75" alt="MH briefpapier als achtergrond pag1" style="position:absolute;margin-left:0;margin-top:0;width:595.5pt;height:842pt;z-index:-251658239;mso-wrap-edited:f;mso-position-horizontal:center;mso-position-horizontal-relative:margin;mso-position-vertical:center;mso-position-vertical-relative:margin" o:allowincell="f">
          <v:imagedata r:id="rId1" o:title="MH briefpapier als achtergrond pag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EF7EC" w14:textId="6361F778" w:rsidR="00966D14" w:rsidRPr="000E1B09" w:rsidRDefault="006B5890" w:rsidP="00966D14">
    <w:pPr>
      <w:pStyle w:val="Header"/>
      <w:tabs>
        <w:tab w:val="clear" w:pos="4536"/>
        <w:tab w:val="clear" w:pos="9072"/>
      </w:tabs>
      <w:rPr>
        <w:b/>
        <w:bCs/>
        <w:sz w:val="28"/>
        <w:szCs w:val="28"/>
      </w:rPr>
    </w:pPr>
    <w:r>
      <w:rPr>
        <w:noProof/>
        <w:lang w:eastAsia="nl-NL"/>
      </w:rPr>
      <w:drawing>
        <wp:anchor distT="0" distB="0" distL="114300" distR="114300" simplePos="0" relativeHeight="251658242" behindDoc="0" locked="0" layoutInCell="1" allowOverlap="1" wp14:anchorId="26DB4960" wp14:editId="5F0F1DF5">
          <wp:simplePos x="0" y="0"/>
          <wp:positionH relativeFrom="column">
            <wp:posOffset>4986020</wp:posOffset>
          </wp:positionH>
          <wp:positionV relativeFrom="paragraph">
            <wp:posOffset>-131445</wp:posOffset>
          </wp:positionV>
          <wp:extent cx="1283970" cy="596900"/>
          <wp:effectExtent l="0" t="0" r="0" b="0"/>
          <wp:wrapSquare wrapText="bothSides"/>
          <wp:docPr id="12" name="Picture 1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EF7EF" w14:textId="77777777" w:rsidR="00966D14" w:rsidRDefault="009D2E26">
    <w:pPr>
      <w:pStyle w:val="Header"/>
    </w:pPr>
    <w:r>
      <w:rPr>
        <w:noProof/>
        <w:lang w:eastAsia="nl-NL"/>
      </w:rPr>
      <w:pict w14:anchorId="0ABEF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98828" o:spid="_x0000_s1025" type="#_x0000_t75" alt="MH briefpapier als achtergrond pag1" style="position:absolute;margin-left:0;margin-top:0;width:595.5pt;height:842pt;z-index:-251658240;mso-wrap-edited:f;mso-position-horizontal:center;mso-position-horizontal-relative:margin;mso-position-vertical:center;mso-position-vertical-relative:margin" o:allowincell="f">
          <v:imagedata r:id="rId1" o:title="MH briefpapier als achtergrond pag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E434B"/>
    <w:multiLevelType w:val="hybridMultilevel"/>
    <w:tmpl w:val="6E6C8F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7051B"/>
    <w:multiLevelType w:val="hybridMultilevel"/>
    <w:tmpl w:val="0ABAC31A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9F4E2E"/>
    <w:multiLevelType w:val="hybridMultilevel"/>
    <w:tmpl w:val="ED50B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52E3"/>
    <w:multiLevelType w:val="hybridMultilevel"/>
    <w:tmpl w:val="01B61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A50CB3"/>
    <w:multiLevelType w:val="hybridMultilevel"/>
    <w:tmpl w:val="A83CA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53DCD"/>
    <w:multiLevelType w:val="multilevel"/>
    <w:tmpl w:val="BE24DC54"/>
    <w:styleLink w:val="VDBList"/>
    <w:lvl w:ilvl="0">
      <w:numFmt w:val="decimal"/>
      <w:pStyle w:val="VDBHeadingSchedule"/>
      <w:suff w:val="space"/>
      <w:lvlText w:val="Bijlage %1 –"/>
      <w:lvlJc w:val="left"/>
      <w:pPr>
        <w:ind w:left="0" w:firstLine="0"/>
      </w:pPr>
      <w:rPr>
        <w:rFonts w:hint="default"/>
        <w:spacing w:val="0"/>
        <w:kern w:val="0"/>
        <w:position w:val="0"/>
      </w:rPr>
    </w:lvl>
    <w:lvl w:ilvl="1">
      <w:numFmt w:val="decimal"/>
      <w:pStyle w:val="VDBHeadingAnnex"/>
      <w:suff w:val="space"/>
      <w:lvlText w:val="Annex %2 –"/>
      <w:lvlJc w:val="left"/>
      <w:pPr>
        <w:ind w:left="0" w:firstLine="0"/>
      </w:pPr>
      <w:rPr>
        <w:rFonts w:hint="default"/>
        <w:kern w:val="0"/>
      </w:rPr>
    </w:lvl>
    <w:lvl w:ilvl="2">
      <w:start w:val="1"/>
      <w:numFmt w:val="upperRoman"/>
      <w:pStyle w:val="VDBHeadingSchedulePart"/>
      <w:suff w:val="space"/>
      <w:lvlText w:val="Deel %3."/>
      <w:lvlJc w:val="left"/>
      <w:pPr>
        <w:ind w:left="567" w:hanging="567"/>
      </w:pPr>
      <w:rPr>
        <w:rFonts w:hint="default"/>
        <w:kern w:val="0"/>
      </w:rPr>
    </w:lvl>
    <w:lvl w:ilvl="3">
      <w:start w:val="1"/>
      <w:numFmt w:val="decimal"/>
      <w:pStyle w:val="VDB1"/>
      <w:lvlText w:val="%4"/>
      <w:lvlJc w:val="left"/>
      <w:pPr>
        <w:tabs>
          <w:tab w:val="num" w:pos="709"/>
        </w:tabs>
        <w:ind w:left="709" w:hanging="709"/>
      </w:pPr>
      <w:rPr>
        <w:rFonts w:hint="default"/>
        <w:kern w:val="0"/>
      </w:rPr>
    </w:lvl>
    <w:lvl w:ilvl="4">
      <w:start w:val="1"/>
      <w:numFmt w:val="decimal"/>
      <w:pStyle w:val="VDB2"/>
      <w:isLgl/>
      <w:lvlText w:val="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VDB3"/>
      <w:lvlText w:val="%4.%5.%6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6">
      <w:start w:val="1"/>
      <w:numFmt w:val="lowerLetter"/>
      <w:pStyle w:val="VDB4"/>
      <w:lvlText w:val="(%7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7">
      <w:start w:val="1"/>
      <w:numFmt w:val="lowerRoman"/>
      <w:pStyle w:val="VDB5"/>
      <w:lvlText w:val="(%8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8">
      <w:start w:val="1"/>
      <w:numFmt w:val="upperLetter"/>
      <w:pStyle w:val="VDB6"/>
      <w:lvlText w:val="(%9)"/>
      <w:lvlJc w:val="left"/>
      <w:pPr>
        <w:tabs>
          <w:tab w:val="num" w:pos="2268"/>
        </w:tabs>
        <w:ind w:left="709" w:firstLine="1134"/>
      </w:pPr>
      <w:rPr>
        <w:rFonts w:hint="default"/>
      </w:rPr>
    </w:lvl>
  </w:abstractNum>
  <w:abstractNum w:abstractNumId="6" w15:restartNumberingAfterBreak="0">
    <w:nsid w:val="361D4534"/>
    <w:multiLevelType w:val="hybridMultilevel"/>
    <w:tmpl w:val="E968D572"/>
    <w:lvl w:ilvl="0" w:tplc="041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C71B8"/>
    <w:multiLevelType w:val="hybridMultilevel"/>
    <w:tmpl w:val="F88A53C6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7FE7F17"/>
    <w:multiLevelType w:val="hybridMultilevel"/>
    <w:tmpl w:val="C33EACC0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BC4433C"/>
    <w:multiLevelType w:val="hybridMultilevel"/>
    <w:tmpl w:val="50B6B25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4841EF"/>
    <w:multiLevelType w:val="hybridMultilevel"/>
    <w:tmpl w:val="8C3C46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B87EEE"/>
    <w:multiLevelType w:val="hybridMultilevel"/>
    <w:tmpl w:val="A9F6F66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3770AE"/>
    <w:multiLevelType w:val="hybridMultilevel"/>
    <w:tmpl w:val="64FC82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B165E"/>
    <w:multiLevelType w:val="hybridMultilevel"/>
    <w:tmpl w:val="11EE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C5043"/>
    <w:multiLevelType w:val="hybridMultilevel"/>
    <w:tmpl w:val="E050EB6E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29F1F48"/>
    <w:multiLevelType w:val="hybridMultilevel"/>
    <w:tmpl w:val="522E11E2"/>
    <w:lvl w:ilvl="0" w:tplc="08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 w16cid:durableId="1099525893">
    <w:abstractNumId w:val="2"/>
  </w:num>
  <w:num w:numId="2" w16cid:durableId="1663311745">
    <w:abstractNumId w:val="15"/>
  </w:num>
  <w:num w:numId="3" w16cid:durableId="1438672522">
    <w:abstractNumId w:val="8"/>
  </w:num>
  <w:num w:numId="4" w16cid:durableId="707875509">
    <w:abstractNumId w:val="14"/>
  </w:num>
  <w:num w:numId="5" w16cid:durableId="503201811">
    <w:abstractNumId w:val="1"/>
  </w:num>
  <w:num w:numId="6" w16cid:durableId="453791259">
    <w:abstractNumId w:val="7"/>
  </w:num>
  <w:num w:numId="7" w16cid:durableId="2135172755">
    <w:abstractNumId w:val="12"/>
  </w:num>
  <w:num w:numId="8" w16cid:durableId="61565711">
    <w:abstractNumId w:val="5"/>
  </w:num>
  <w:num w:numId="9" w16cid:durableId="176427207">
    <w:abstractNumId w:val="6"/>
  </w:num>
  <w:num w:numId="10" w16cid:durableId="66417999">
    <w:abstractNumId w:val="10"/>
  </w:num>
  <w:num w:numId="11" w16cid:durableId="1567566417">
    <w:abstractNumId w:val="0"/>
  </w:num>
  <w:num w:numId="12" w16cid:durableId="630550311">
    <w:abstractNumId w:val="13"/>
  </w:num>
  <w:num w:numId="13" w16cid:durableId="1593053691">
    <w:abstractNumId w:val="4"/>
  </w:num>
  <w:num w:numId="14" w16cid:durableId="202641110">
    <w:abstractNumId w:val="3"/>
  </w:num>
  <w:num w:numId="15" w16cid:durableId="2056657082">
    <w:abstractNumId w:val="11"/>
  </w:num>
  <w:num w:numId="16" w16cid:durableId="384062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4"/>
    <w:rsid w:val="000065E6"/>
    <w:rsid w:val="00024FBE"/>
    <w:rsid w:val="00025AF9"/>
    <w:rsid w:val="00027363"/>
    <w:rsid w:val="00027F2A"/>
    <w:rsid w:val="0003106D"/>
    <w:rsid w:val="000523C4"/>
    <w:rsid w:val="000535F3"/>
    <w:rsid w:val="00056CEF"/>
    <w:rsid w:val="000731F0"/>
    <w:rsid w:val="000860F4"/>
    <w:rsid w:val="000A0B6A"/>
    <w:rsid w:val="000C0834"/>
    <w:rsid w:val="000C0E96"/>
    <w:rsid w:val="000D52A8"/>
    <w:rsid w:val="000E1B09"/>
    <w:rsid w:val="000F1D2C"/>
    <w:rsid w:val="000F6F21"/>
    <w:rsid w:val="00100748"/>
    <w:rsid w:val="001012D8"/>
    <w:rsid w:val="00106062"/>
    <w:rsid w:val="001103F3"/>
    <w:rsid w:val="00111286"/>
    <w:rsid w:val="001134BF"/>
    <w:rsid w:val="001223D2"/>
    <w:rsid w:val="00144E2D"/>
    <w:rsid w:val="00147730"/>
    <w:rsid w:val="00155FBF"/>
    <w:rsid w:val="00161949"/>
    <w:rsid w:val="00167A70"/>
    <w:rsid w:val="00172120"/>
    <w:rsid w:val="00173CDE"/>
    <w:rsid w:val="00193C96"/>
    <w:rsid w:val="001A0311"/>
    <w:rsid w:val="001D05E8"/>
    <w:rsid w:val="001E2C4C"/>
    <w:rsid w:val="001E5D2E"/>
    <w:rsid w:val="001F2BD4"/>
    <w:rsid w:val="002120E3"/>
    <w:rsid w:val="0021345A"/>
    <w:rsid w:val="0021486F"/>
    <w:rsid w:val="00220179"/>
    <w:rsid w:val="00237B48"/>
    <w:rsid w:val="0025574D"/>
    <w:rsid w:val="00262ED9"/>
    <w:rsid w:val="00265C57"/>
    <w:rsid w:val="002724F7"/>
    <w:rsid w:val="00287134"/>
    <w:rsid w:val="00292BBB"/>
    <w:rsid w:val="002A2AA5"/>
    <w:rsid w:val="002B1558"/>
    <w:rsid w:val="002B2575"/>
    <w:rsid w:val="002B6C30"/>
    <w:rsid w:val="002C1308"/>
    <w:rsid w:val="002C7B1D"/>
    <w:rsid w:val="002D1D55"/>
    <w:rsid w:val="002D373E"/>
    <w:rsid w:val="002E399B"/>
    <w:rsid w:val="002E7B4B"/>
    <w:rsid w:val="002F72D0"/>
    <w:rsid w:val="002F7709"/>
    <w:rsid w:val="00307431"/>
    <w:rsid w:val="00310E72"/>
    <w:rsid w:val="00312597"/>
    <w:rsid w:val="003134D7"/>
    <w:rsid w:val="00321882"/>
    <w:rsid w:val="00321B2A"/>
    <w:rsid w:val="00322F84"/>
    <w:rsid w:val="00324BF6"/>
    <w:rsid w:val="00353B09"/>
    <w:rsid w:val="00356941"/>
    <w:rsid w:val="0035707A"/>
    <w:rsid w:val="00361999"/>
    <w:rsid w:val="003751EB"/>
    <w:rsid w:val="00375B0A"/>
    <w:rsid w:val="00382E75"/>
    <w:rsid w:val="003941C9"/>
    <w:rsid w:val="00394B55"/>
    <w:rsid w:val="003A1EAB"/>
    <w:rsid w:val="003B2FC3"/>
    <w:rsid w:val="003B7BEE"/>
    <w:rsid w:val="003C03FB"/>
    <w:rsid w:val="003C1128"/>
    <w:rsid w:val="003C7A27"/>
    <w:rsid w:val="003D6313"/>
    <w:rsid w:val="003E1D53"/>
    <w:rsid w:val="003E641C"/>
    <w:rsid w:val="003F57D2"/>
    <w:rsid w:val="004014FC"/>
    <w:rsid w:val="00407958"/>
    <w:rsid w:val="00414A3B"/>
    <w:rsid w:val="00417CC6"/>
    <w:rsid w:val="00420D8B"/>
    <w:rsid w:val="00421A38"/>
    <w:rsid w:val="00423902"/>
    <w:rsid w:val="00423E97"/>
    <w:rsid w:val="00432330"/>
    <w:rsid w:val="004432F4"/>
    <w:rsid w:val="004546C3"/>
    <w:rsid w:val="00496C88"/>
    <w:rsid w:val="004A0C93"/>
    <w:rsid w:val="004B4010"/>
    <w:rsid w:val="004B5B1D"/>
    <w:rsid w:val="004B6391"/>
    <w:rsid w:val="004D3610"/>
    <w:rsid w:val="004D4B63"/>
    <w:rsid w:val="004D6A2D"/>
    <w:rsid w:val="004E6519"/>
    <w:rsid w:val="004E6C44"/>
    <w:rsid w:val="004F00DD"/>
    <w:rsid w:val="004F7341"/>
    <w:rsid w:val="00515234"/>
    <w:rsid w:val="00517A32"/>
    <w:rsid w:val="005340CA"/>
    <w:rsid w:val="00536C12"/>
    <w:rsid w:val="00545EFF"/>
    <w:rsid w:val="005529F6"/>
    <w:rsid w:val="00553DB6"/>
    <w:rsid w:val="00556211"/>
    <w:rsid w:val="00561558"/>
    <w:rsid w:val="005628BD"/>
    <w:rsid w:val="005727BE"/>
    <w:rsid w:val="00580068"/>
    <w:rsid w:val="00584032"/>
    <w:rsid w:val="005943BD"/>
    <w:rsid w:val="00596FAD"/>
    <w:rsid w:val="005A62A3"/>
    <w:rsid w:val="005A756F"/>
    <w:rsid w:val="005A7691"/>
    <w:rsid w:val="005B0929"/>
    <w:rsid w:val="005C1DDA"/>
    <w:rsid w:val="005C3957"/>
    <w:rsid w:val="005E0ED2"/>
    <w:rsid w:val="005F30CF"/>
    <w:rsid w:val="005F4DA1"/>
    <w:rsid w:val="00601A83"/>
    <w:rsid w:val="006027FF"/>
    <w:rsid w:val="00604F28"/>
    <w:rsid w:val="00607B1C"/>
    <w:rsid w:val="0062006E"/>
    <w:rsid w:val="00620729"/>
    <w:rsid w:val="00620AE5"/>
    <w:rsid w:val="006216BA"/>
    <w:rsid w:val="006241A3"/>
    <w:rsid w:val="00626B9A"/>
    <w:rsid w:val="00635C06"/>
    <w:rsid w:val="00660F0F"/>
    <w:rsid w:val="00662768"/>
    <w:rsid w:val="00662D4E"/>
    <w:rsid w:val="00670E05"/>
    <w:rsid w:val="0067746D"/>
    <w:rsid w:val="00687981"/>
    <w:rsid w:val="006957EA"/>
    <w:rsid w:val="00696647"/>
    <w:rsid w:val="006A03DD"/>
    <w:rsid w:val="006B5890"/>
    <w:rsid w:val="006B75E6"/>
    <w:rsid w:val="006C5AF1"/>
    <w:rsid w:val="006C6384"/>
    <w:rsid w:val="006D3D83"/>
    <w:rsid w:val="006E6FF7"/>
    <w:rsid w:val="006F0FAB"/>
    <w:rsid w:val="006F561E"/>
    <w:rsid w:val="0071318D"/>
    <w:rsid w:val="0071498E"/>
    <w:rsid w:val="007247C0"/>
    <w:rsid w:val="007349E2"/>
    <w:rsid w:val="00742D38"/>
    <w:rsid w:val="00744AD9"/>
    <w:rsid w:val="00772D92"/>
    <w:rsid w:val="007739B1"/>
    <w:rsid w:val="00780E3E"/>
    <w:rsid w:val="00783CE2"/>
    <w:rsid w:val="007A6A27"/>
    <w:rsid w:val="007A7E97"/>
    <w:rsid w:val="007B13D6"/>
    <w:rsid w:val="007B1E8C"/>
    <w:rsid w:val="007C7D41"/>
    <w:rsid w:val="007D48ED"/>
    <w:rsid w:val="00803502"/>
    <w:rsid w:val="00807701"/>
    <w:rsid w:val="0082008A"/>
    <w:rsid w:val="00825D19"/>
    <w:rsid w:val="00825F7F"/>
    <w:rsid w:val="0082796A"/>
    <w:rsid w:val="008420F6"/>
    <w:rsid w:val="00851530"/>
    <w:rsid w:val="00862E0F"/>
    <w:rsid w:val="008646AC"/>
    <w:rsid w:val="0087258C"/>
    <w:rsid w:val="00872682"/>
    <w:rsid w:val="008937A1"/>
    <w:rsid w:val="008A7C14"/>
    <w:rsid w:val="008B5304"/>
    <w:rsid w:val="008B573A"/>
    <w:rsid w:val="008D19DE"/>
    <w:rsid w:val="008D45BF"/>
    <w:rsid w:val="008D6B31"/>
    <w:rsid w:val="008F5842"/>
    <w:rsid w:val="00911EB1"/>
    <w:rsid w:val="00920507"/>
    <w:rsid w:val="00922B93"/>
    <w:rsid w:val="00926506"/>
    <w:rsid w:val="00927655"/>
    <w:rsid w:val="00937059"/>
    <w:rsid w:val="00942EE5"/>
    <w:rsid w:val="00943581"/>
    <w:rsid w:val="00944087"/>
    <w:rsid w:val="00966D14"/>
    <w:rsid w:val="009748A6"/>
    <w:rsid w:val="009B0D61"/>
    <w:rsid w:val="009C18D5"/>
    <w:rsid w:val="009C41F6"/>
    <w:rsid w:val="009C5325"/>
    <w:rsid w:val="009C572C"/>
    <w:rsid w:val="009D2E26"/>
    <w:rsid w:val="009D4C6A"/>
    <w:rsid w:val="009D5903"/>
    <w:rsid w:val="009F4A00"/>
    <w:rsid w:val="00A10071"/>
    <w:rsid w:val="00A14C08"/>
    <w:rsid w:val="00A17AD6"/>
    <w:rsid w:val="00A25CD3"/>
    <w:rsid w:val="00A3678C"/>
    <w:rsid w:val="00A4224D"/>
    <w:rsid w:val="00A54B77"/>
    <w:rsid w:val="00A56D4A"/>
    <w:rsid w:val="00A62B4A"/>
    <w:rsid w:val="00A67F8D"/>
    <w:rsid w:val="00A701DE"/>
    <w:rsid w:val="00A9539B"/>
    <w:rsid w:val="00A96FD2"/>
    <w:rsid w:val="00AA4EBC"/>
    <w:rsid w:val="00AA5063"/>
    <w:rsid w:val="00AB3618"/>
    <w:rsid w:val="00AB3CC2"/>
    <w:rsid w:val="00AB7023"/>
    <w:rsid w:val="00AC6214"/>
    <w:rsid w:val="00AE5ACB"/>
    <w:rsid w:val="00AF1A48"/>
    <w:rsid w:val="00B15F36"/>
    <w:rsid w:val="00B201AF"/>
    <w:rsid w:val="00B27E24"/>
    <w:rsid w:val="00B376EC"/>
    <w:rsid w:val="00B40BDB"/>
    <w:rsid w:val="00B44CCA"/>
    <w:rsid w:val="00B465A9"/>
    <w:rsid w:val="00B624B7"/>
    <w:rsid w:val="00B65C91"/>
    <w:rsid w:val="00B75DE0"/>
    <w:rsid w:val="00B769EA"/>
    <w:rsid w:val="00B97758"/>
    <w:rsid w:val="00BA21C5"/>
    <w:rsid w:val="00BA63F5"/>
    <w:rsid w:val="00BB5AD0"/>
    <w:rsid w:val="00BD24D3"/>
    <w:rsid w:val="00BD79B2"/>
    <w:rsid w:val="00BE6CB0"/>
    <w:rsid w:val="00BF2872"/>
    <w:rsid w:val="00C03971"/>
    <w:rsid w:val="00C07DF3"/>
    <w:rsid w:val="00C12D2F"/>
    <w:rsid w:val="00C204FE"/>
    <w:rsid w:val="00C448CE"/>
    <w:rsid w:val="00C64096"/>
    <w:rsid w:val="00C6788A"/>
    <w:rsid w:val="00C67898"/>
    <w:rsid w:val="00C765D2"/>
    <w:rsid w:val="00C82F54"/>
    <w:rsid w:val="00C93F2E"/>
    <w:rsid w:val="00CB42D4"/>
    <w:rsid w:val="00CB4B5F"/>
    <w:rsid w:val="00CB63E9"/>
    <w:rsid w:val="00CC28EC"/>
    <w:rsid w:val="00CC7CE3"/>
    <w:rsid w:val="00CD1BD6"/>
    <w:rsid w:val="00CD3CD6"/>
    <w:rsid w:val="00CE05B0"/>
    <w:rsid w:val="00CF0060"/>
    <w:rsid w:val="00CF3EF8"/>
    <w:rsid w:val="00D05903"/>
    <w:rsid w:val="00D21F36"/>
    <w:rsid w:val="00D32A04"/>
    <w:rsid w:val="00D34DAF"/>
    <w:rsid w:val="00D655D7"/>
    <w:rsid w:val="00D71290"/>
    <w:rsid w:val="00D72901"/>
    <w:rsid w:val="00D763C7"/>
    <w:rsid w:val="00D772F2"/>
    <w:rsid w:val="00D777CD"/>
    <w:rsid w:val="00D87B8F"/>
    <w:rsid w:val="00DB06B4"/>
    <w:rsid w:val="00DB573C"/>
    <w:rsid w:val="00DB6227"/>
    <w:rsid w:val="00DC6906"/>
    <w:rsid w:val="00DD2804"/>
    <w:rsid w:val="00DF2E7E"/>
    <w:rsid w:val="00E00FAA"/>
    <w:rsid w:val="00E06293"/>
    <w:rsid w:val="00E0648E"/>
    <w:rsid w:val="00E120A7"/>
    <w:rsid w:val="00E13037"/>
    <w:rsid w:val="00E334A2"/>
    <w:rsid w:val="00E405D1"/>
    <w:rsid w:val="00E47F39"/>
    <w:rsid w:val="00E54E5E"/>
    <w:rsid w:val="00E6175A"/>
    <w:rsid w:val="00E6242D"/>
    <w:rsid w:val="00E76857"/>
    <w:rsid w:val="00E81B4A"/>
    <w:rsid w:val="00E843A0"/>
    <w:rsid w:val="00E8656B"/>
    <w:rsid w:val="00E9237D"/>
    <w:rsid w:val="00EA0F98"/>
    <w:rsid w:val="00EA468B"/>
    <w:rsid w:val="00EA6679"/>
    <w:rsid w:val="00EC7EF4"/>
    <w:rsid w:val="00ED1ADA"/>
    <w:rsid w:val="00ED7427"/>
    <w:rsid w:val="00EF13B5"/>
    <w:rsid w:val="00EF2DD6"/>
    <w:rsid w:val="00EF6C07"/>
    <w:rsid w:val="00F04D4C"/>
    <w:rsid w:val="00F064D9"/>
    <w:rsid w:val="00F1147C"/>
    <w:rsid w:val="00F24597"/>
    <w:rsid w:val="00F25A46"/>
    <w:rsid w:val="00F54F4C"/>
    <w:rsid w:val="00F63B8B"/>
    <w:rsid w:val="00F735C4"/>
    <w:rsid w:val="00F748C7"/>
    <w:rsid w:val="00F8412E"/>
    <w:rsid w:val="00F91721"/>
    <w:rsid w:val="00F944F4"/>
    <w:rsid w:val="00FA6663"/>
    <w:rsid w:val="00FB7D3F"/>
    <w:rsid w:val="00FC45F7"/>
    <w:rsid w:val="00FD1643"/>
    <w:rsid w:val="00FD180A"/>
    <w:rsid w:val="00FD7CD2"/>
    <w:rsid w:val="00FE1E16"/>
    <w:rsid w:val="00FE3E1D"/>
    <w:rsid w:val="00FF1592"/>
    <w:rsid w:val="00FF4F3D"/>
    <w:rsid w:val="023DA19F"/>
    <w:rsid w:val="0A448998"/>
    <w:rsid w:val="15A42EC1"/>
    <w:rsid w:val="19D1E763"/>
    <w:rsid w:val="1A8C11C2"/>
    <w:rsid w:val="1D7EBBE4"/>
    <w:rsid w:val="1E3EE77A"/>
    <w:rsid w:val="27DDEE65"/>
    <w:rsid w:val="280B50C0"/>
    <w:rsid w:val="2D01C2F2"/>
    <w:rsid w:val="383DD2B1"/>
    <w:rsid w:val="39299D1F"/>
    <w:rsid w:val="3B053412"/>
    <w:rsid w:val="3C4EF17D"/>
    <w:rsid w:val="41BE5C89"/>
    <w:rsid w:val="456BE520"/>
    <w:rsid w:val="47C911A2"/>
    <w:rsid w:val="4DA79B6F"/>
    <w:rsid w:val="4DD13424"/>
    <w:rsid w:val="508BECBD"/>
    <w:rsid w:val="5495DB2B"/>
    <w:rsid w:val="5C5DDEEE"/>
    <w:rsid w:val="61C2EB55"/>
    <w:rsid w:val="63395EED"/>
    <w:rsid w:val="66EC8ABC"/>
    <w:rsid w:val="6AF40439"/>
    <w:rsid w:val="6FFA0E36"/>
    <w:rsid w:val="72B4D79E"/>
    <w:rsid w:val="7363F72A"/>
    <w:rsid w:val="76033B60"/>
    <w:rsid w:val="76B4748F"/>
    <w:rsid w:val="7F74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EF7D4"/>
  <w15:docId w15:val="{912F2506-3C24-4B13-A132-42EE7D45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Unit-Regular" w:eastAsia="Calibri" w:hAnsi="Unit-Regular" w:cs="Arial Unicode MS"/>
        <w:sz w:val="22"/>
        <w:szCs w:val="24"/>
        <w:lang w:val="nl-NL" w:eastAsia="nl-NL" w:bidi="ar-SA"/>
      </w:rPr>
    </w:rPrDefault>
    <w:pPrDefault>
      <w:pPr>
        <w:spacing w:line="320" w:lineRule="exact"/>
        <w:ind w:firstLine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C93"/>
    <w:pPr>
      <w:spacing w:line="240" w:lineRule="auto"/>
      <w:ind w:firstLine="0"/>
    </w:pPr>
    <w:rPr>
      <w:rFonts w:ascii="Lexend" w:hAnsi="Lexend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CEF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66D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D1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6D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D14"/>
    <w:rPr>
      <w:lang w:eastAsia="en-US"/>
    </w:rPr>
  </w:style>
  <w:style w:type="paragraph" w:customStyle="1" w:styleId="VMHbriefpapiersjabloon">
    <w:name w:val="VMH briefpapier sjabloon"/>
    <w:basedOn w:val="Normal"/>
    <w:link w:val="VMHbriefpapiersjabloonChar"/>
    <w:qFormat/>
    <w:rsid w:val="00927655"/>
    <w:pPr>
      <w:autoSpaceDE w:val="0"/>
      <w:autoSpaceDN w:val="0"/>
      <w:adjustRightInd w:val="0"/>
      <w:spacing w:line="288" w:lineRule="auto"/>
      <w:ind w:left="1911"/>
      <w:textAlignment w:val="center"/>
    </w:pPr>
    <w:rPr>
      <w:rFonts w:cs="Unit-Regular"/>
      <w:color w:val="000000"/>
      <w:szCs w:val="20"/>
      <w:lang w:eastAsia="nl-NL"/>
    </w:rPr>
  </w:style>
  <w:style w:type="character" w:customStyle="1" w:styleId="VMHbriefpapiersjabloonChar">
    <w:name w:val="VMH briefpapier sjabloon Char"/>
    <w:basedOn w:val="DefaultParagraphFont"/>
    <w:link w:val="VMHbriefpapiersjabloon"/>
    <w:rsid w:val="00927655"/>
    <w:rPr>
      <w:rFonts w:ascii="Lexend" w:hAnsi="Lexend" w:cs="Unit-Regular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F064D9"/>
    <w:rPr>
      <w:rFonts w:cs="Times New Roman"/>
      <w:color w:val="0000FF"/>
      <w:u w:val="single"/>
    </w:rPr>
  </w:style>
  <w:style w:type="paragraph" w:customStyle="1" w:styleId="HoofdtekstA">
    <w:name w:val="Hoofdtekst A"/>
    <w:rsid w:val="00F064D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</w:pPr>
    <w:rPr>
      <w:rFonts w:ascii="Helvetica" w:eastAsia="Arial Unicode MS" w:hAnsi="Arial Unicode MS"/>
      <w:color w:val="000000"/>
      <w:szCs w:val="22"/>
      <w:u w:color="000000"/>
      <w:bdr w:val="nil"/>
    </w:rPr>
  </w:style>
  <w:style w:type="paragraph" w:styleId="ListParagraph">
    <w:name w:val="List Paragraph"/>
    <w:basedOn w:val="Normal"/>
    <w:qFormat/>
    <w:rsid w:val="00FF1592"/>
    <w:pPr>
      <w:ind w:left="720"/>
      <w:contextualSpacing/>
    </w:pPr>
    <w:rPr>
      <w:rFonts w:ascii="Calibri" w:eastAsia="Times New Roman" w:hAnsi="Calibri" w:cs="Times New Roman"/>
      <w:lang w:eastAsia="nl-NL"/>
    </w:rPr>
  </w:style>
  <w:style w:type="paragraph" w:customStyle="1" w:styleId="Tekstblok">
    <w:name w:val="Tekstblok"/>
    <w:basedOn w:val="Normal"/>
    <w:rsid w:val="005F4DA1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lang w:eastAsia="zh-CN" w:bidi="hi-IN"/>
    </w:rPr>
  </w:style>
  <w:style w:type="character" w:styleId="Emphasis">
    <w:name w:val="Emphasis"/>
    <w:uiPriority w:val="20"/>
    <w:qFormat/>
    <w:rsid w:val="00596FAD"/>
    <w:rPr>
      <w:i/>
      <w:iCs/>
    </w:rPr>
  </w:style>
  <w:style w:type="paragraph" w:customStyle="1" w:styleId="Default">
    <w:name w:val="Default"/>
    <w:rsid w:val="002D373E"/>
    <w:pPr>
      <w:autoSpaceDE w:val="0"/>
      <w:autoSpaceDN w:val="0"/>
      <w:adjustRightInd w:val="0"/>
      <w:spacing w:line="240" w:lineRule="auto"/>
      <w:ind w:firstLine="0"/>
    </w:pPr>
    <w:rPr>
      <w:rFonts w:ascii="Arial" w:eastAsiaTheme="minorHAnsi" w:hAnsi="Arial" w:cs="Arial"/>
      <w:color w:val="000000"/>
      <w:sz w:val="24"/>
      <w:lang w:eastAsia="en-US"/>
    </w:rPr>
  </w:style>
  <w:style w:type="paragraph" w:customStyle="1" w:styleId="Hoofdtekst">
    <w:name w:val="Hoofdtekst"/>
    <w:rsid w:val="0010606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</w:pPr>
    <w:rPr>
      <w:rFonts w:ascii="Helvetica Neue" w:eastAsia="Arial Unicode MS" w:hAnsi="Helvetica Neue"/>
      <w:color w:val="000000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Koptekstrood">
    <w:name w:val="Koptekst rood"/>
    <w:next w:val="Hoofdtekst"/>
    <w:rsid w:val="00106062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outlineLvl w:val="1"/>
    </w:pPr>
    <w:rPr>
      <w:rFonts w:ascii="Helvetica Neue" w:eastAsia="Helvetica Neue" w:hAnsi="Helvetica Neue" w:cs="Helvetica Neue"/>
      <w:b/>
      <w:bCs/>
      <w:color w:val="EE220C"/>
      <w:sz w:val="32"/>
      <w:szCs w:val="3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155F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7C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C7CE3"/>
    <w:rPr>
      <w:sz w:val="16"/>
      <w:szCs w:val="16"/>
    </w:rPr>
  </w:style>
  <w:style w:type="paragraph" w:customStyle="1" w:styleId="VDB1">
    <w:name w:val="VDB_1"/>
    <w:basedOn w:val="Normal"/>
    <w:next w:val="VDB2"/>
    <w:qFormat/>
    <w:rsid w:val="00CC7CE3"/>
    <w:pPr>
      <w:keepNext/>
      <w:numPr>
        <w:ilvl w:val="3"/>
        <w:numId w:val="8"/>
      </w:numPr>
      <w:suppressAutoHyphens/>
      <w:spacing w:before="240" w:after="120" w:line="336" w:lineRule="auto"/>
      <w:outlineLvl w:val="0"/>
    </w:pPr>
    <w:rPr>
      <w:rFonts w:ascii="Verdana" w:eastAsia="Times New Roman" w:hAnsi="Verdana" w:cs="Times New Roman"/>
      <w:b/>
      <w:caps/>
      <w:sz w:val="18"/>
      <w:szCs w:val="22"/>
    </w:rPr>
  </w:style>
  <w:style w:type="paragraph" w:customStyle="1" w:styleId="VDB2">
    <w:name w:val="VDB_2"/>
    <w:basedOn w:val="Normal"/>
    <w:qFormat/>
    <w:rsid w:val="00CC7CE3"/>
    <w:pPr>
      <w:numPr>
        <w:ilvl w:val="4"/>
        <w:numId w:val="8"/>
      </w:numPr>
      <w:suppressAutoHyphens/>
      <w:spacing w:after="120" w:line="336" w:lineRule="auto"/>
      <w:outlineLvl w:val="1"/>
    </w:pPr>
    <w:rPr>
      <w:rFonts w:ascii="Verdana" w:eastAsia="Times New Roman" w:hAnsi="Verdana" w:cs="Times New Roman"/>
      <w:sz w:val="18"/>
      <w:szCs w:val="22"/>
    </w:rPr>
  </w:style>
  <w:style w:type="paragraph" w:customStyle="1" w:styleId="VDB3">
    <w:name w:val="VDB_3"/>
    <w:basedOn w:val="Normal"/>
    <w:autoRedefine/>
    <w:qFormat/>
    <w:rsid w:val="00CC7CE3"/>
    <w:pPr>
      <w:numPr>
        <w:ilvl w:val="5"/>
        <w:numId w:val="8"/>
      </w:numPr>
      <w:suppressAutoHyphens/>
      <w:spacing w:after="120" w:line="336" w:lineRule="auto"/>
      <w:outlineLvl w:val="2"/>
    </w:pPr>
    <w:rPr>
      <w:rFonts w:ascii="Verdana" w:eastAsia="Times New Roman" w:hAnsi="Verdana" w:cs="Times New Roman"/>
      <w:sz w:val="18"/>
      <w:szCs w:val="22"/>
    </w:rPr>
  </w:style>
  <w:style w:type="paragraph" w:customStyle="1" w:styleId="VDB4">
    <w:name w:val="VDB_4"/>
    <w:basedOn w:val="Normal"/>
    <w:qFormat/>
    <w:rsid w:val="00CC7CE3"/>
    <w:pPr>
      <w:numPr>
        <w:ilvl w:val="6"/>
        <w:numId w:val="8"/>
      </w:numPr>
      <w:suppressAutoHyphens/>
      <w:spacing w:after="120" w:line="336" w:lineRule="auto"/>
      <w:outlineLvl w:val="3"/>
    </w:pPr>
    <w:rPr>
      <w:rFonts w:ascii="Verdana" w:eastAsia="Times New Roman" w:hAnsi="Verdana" w:cs="Times New Roman"/>
      <w:sz w:val="18"/>
      <w:szCs w:val="22"/>
    </w:rPr>
  </w:style>
  <w:style w:type="paragraph" w:customStyle="1" w:styleId="VDB5">
    <w:name w:val="VDB_5"/>
    <w:basedOn w:val="Normal"/>
    <w:rsid w:val="00CC7CE3"/>
    <w:pPr>
      <w:numPr>
        <w:ilvl w:val="7"/>
        <w:numId w:val="8"/>
      </w:numPr>
      <w:suppressAutoHyphens/>
      <w:spacing w:after="120" w:line="336" w:lineRule="auto"/>
      <w:outlineLvl w:val="4"/>
    </w:pPr>
    <w:rPr>
      <w:rFonts w:ascii="Verdana" w:eastAsia="Times New Roman" w:hAnsi="Verdana" w:cs="Times New Roman"/>
      <w:sz w:val="18"/>
      <w:szCs w:val="22"/>
    </w:rPr>
  </w:style>
  <w:style w:type="paragraph" w:customStyle="1" w:styleId="VDB6">
    <w:name w:val="VDB_6"/>
    <w:basedOn w:val="Normal"/>
    <w:autoRedefine/>
    <w:rsid w:val="00CC7CE3"/>
    <w:pPr>
      <w:numPr>
        <w:ilvl w:val="8"/>
        <w:numId w:val="8"/>
      </w:numPr>
      <w:suppressAutoHyphens/>
      <w:spacing w:after="120" w:line="336" w:lineRule="auto"/>
      <w:outlineLvl w:val="5"/>
    </w:pPr>
    <w:rPr>
      <w:rFonts w:ascii="Verdana" w:eastAsia="Times New Roman" w:hAnsi="Verdana" w:cs="Times New Roman"/>
      <w:sz w:val="18"/>
      <w:szCs w:val="22"/>
    </w:rPr>
  </w:style>
  <w:style w:type="paragraph" w:customStyle="1" w:styleId="VDBHeadingSchedulePart">
    <w:name w:val="VDB_Heading_Schedule_Part"/>
    <w:basedOn w:val="Normal"/>
    <w:next w:val="Normal"/>
    <w:rsid w:val="00CC7CE3"/>
    <w:pPr>
      <w:keepNext/>
      <w:numPr>
        <w:ilvl w:val="2"/>
        <w:numId w:val="8"/>
      </w:numPr>
      <w:suppressAutoHyphens/>
      <w:spacing w:before="360" w:after="240" w:line="336" w:lineRule="auto"/>
      <w:jc w:val="center"/>
      <w:outlineLvl w:val="2"/>
    </w:pPr>
    <w:rPr>
      <w:rFonts w:ascii="Verdana" w:eastAsia="Times New Roman" w:hAnsi="Verdana" w:cs="Times New Roman"/>
      <w:b/>
      <w:sz w:val="18"/>
      <w:szCs w:val="22"/>
    </w:rPr>
  </w:style>
  <w:style w:type="numbering" w:customStyle="1" w:styleId="VDBList">
    <w:name w:val="VDB_List"/>
    <w:basedOn w:val="NoList"/>
    <w:rsid w:val="00CC7CE3"/>
    <w:pPr>
      <w:numPr>
        <w:numId w:val="8"/>
      </w:numPr>
    </w:pPr>
  </w:style>
  <w:style w:type="paragraph" w:customStyle="1" w:styleId="VDBHeadingAnnex">
    <w:name w:val="VDB_Heading_Annex"/>
    <w:basedOn w:val="VDBHeadingSchedule"/>
    <w:next w:val="Normal"/>
    <w:qFormat/>
    <w:rsid w:val="00CC7CE3"/>
    <w:pPr>
      <w:numPr>
        <w:ilvl w:val="1"/>
      </w:numPr>
      <w:outlineLvl w:val="1"/>
    </w:pPr>
  </w:style>
  <w:style w:type="paragraph" w:customStyle="1" w:styleId="VDBHeadingSchedule">
    <w:name w:val="VDB_Heading_Schedule"/>
    <w:basedOn w:val="Normal"/>
    <w:next w:val="Normal"/>
    <w:rsid w:val="00CC7CE3"/>
    <w:pPr>
      <w:pageBreakBefore/>
      <w:numPr>
        <w:numId w:val="8"/>
      </w:numPr>
      <w:tabs>
        <w:tab w:val="left" w:pos="567"/>
        <w:tab w:val="left" w:pos="1701"/>
      </w:tabs>
      <w:suppressAutoHyphens/>
      <w:spacing w:after="600" w:line="336" w:lineRule="auto"/>
      <w:jc w:val="center"/>
      <w:outlineLvl w:val="0"/>
    </w:pPr>
    <w:rPr>
      <w:rFonts w:ascii="Verdana" w:eastAsia="Times New Roman" w:hAnsi="Verdana" w:cs="Times New Roman"/>
      <w:b/>
      <w:bCs/>
      <w:sz w:val="18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7F39"/>
    <w:rPr>
      <w:rFonts w:ascii="Calibri" w:eastAsia="Times New Roman" w:hAnsi="Calibri" w:cs="Calibri"/>
      <w:szCs w:val="21"/>
      <w:lang w:eastAsia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7F39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MH basis #EE483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5A383D0D9B04E83597281DB3E51D8" ma:contentTypeVersion="22" ma:contentTypeDescription="Een nieuw document maken." ma:contentTypeScope="" ma:versionID="f3b45f269c56bd48588f151b592e19bd">
  <xsd:schema xmlns:xsd="http://www.w3.org/2001/XMLSchema" xmlns:xs="http://www.w3.org/2001/XMLSchema" xmlns:p="http://schemas.microsoft.com/office/2006/metadata/properties" xmlns:ns2="1c09ffd4-ec74-4ba0-8a86-1f5b494826fb" xmlns:ns3="113ac438-9b96-4695-9215-a9d05d5a3377" targetNamespace="http://schemas.microsoft.com/office/2006/metadata/properties" ma:root="true" ma:fieldsID="da53826615db150c41890ec7ee5f1883" ns2:_="" ns3:_="">
    <xsd:import namespace="1c09ffd4-ec74-4ba0-8a86-1f5b494826fb"/>
    <xsd:import namespace="113ac438-9b96-4695-9215-a9d05d5a3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3:TaxKeywordTaxHTField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ffd4-ec74-4ba0-8a86-1f5b49482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24281db-b882-4085-8fc5-b98d7fca4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Afmeldingsstatus" ma:internalName="Afmeldingsstatus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c438-9b96-4695-9215-a9d05d5a3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bd6ee4-93ac-4765-adec-fe892a8b973c}" ma:internalName="TaxCatchAll" ma:showField="CatchAllData" ma:web="113ac438-9b96-4695-9215-a9d05d5a33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Ondernemingstrefwoorden" ma:fieldId="{23f27201-bee3-471e-b2e7-b64fd8b7ca38}" ma:taxonomyMulti="true" ma:sspId="524281db-b882-4085-8fc5-b98d7fca401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09ffd4-ec74-4ba0-8a86-1f5b494826fb">
      <Terms xmlns="http://schemas.microsoft.com/office/infopath/2007/PartnerControls"/>
    </lcf76f155ced4ddcb4097134ff3c332f>
    <TaxCatchAll xmlns="113ac438-9b96-4695-9215-a9d05d5a3377" xsi:nil="true"/>
    <TaxKeywordTaxHTField xmlns="113ac438-9b96-4695-9215-a9d05d5a3377">
      <Terms xmlns="http://schemas.microsoft.com/office/infopath/2007/PartnerControls"/>
    </TaxKeywordTaxHTField>
    <_Flow_SignoffStatus xmlns="1c09ffd4-ec74-4ba0-8a86-1f5b494826fb" xsi:nil="true"/>
    <SharedWithUsers xmlns="113ac438-9b96-4695-9215-a9d05d5a3377">
      <UserInfo>
        <DisplayName>Monique van Royen</DisplayName>
        <AccountId>271</AccountId>
        <AccountType/>
      </UserInfo>
      <UserInfo>
        <DisplayName>Laura van der Wijden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554EAB-8FC8-4254-A888-F4E77FF57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9ffd4-ec74-4ba0-8a86-1f5b494826fb"/>
    <ds:schemaRef ds:uri="113ac438-9b96-4695-9215-a9d05d5a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FB2CB-6981-4337-B4E9-1F5B6F35C5C8}">
  <ds:schemaRefs>
    <ds:schemaRef ds:uri="http://schemas.microsoft.com/office/2006/metadata/properties"/>
    <ds:schemaRef ds:uri="http://schemas.microsoft.com/office/infopath/2007/PartnerControls"/>
    <ds:schemaRef ds:uri="1c09ffd4-ec74-4ba0-8a86-1f5b494826fb"/>
    <ds:schemaRef ds:uri="113ac438-9b96-4695-9215-a9d05d5a3377"/>
  </ds:schemaRefs>
</ds:datastoreItem>
</file>

<file path=customXml/itemProps3.xml><?xml version="1.0" encoding="utf-8"?>
<ds:datastoreItem xmlns:ds="http://schemas.openxmlformats.org/officeDocument/2006/customXml" ds:itemID="{87ECF0E9-E4C5-45C8-A748-762795205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038EC-C94E-4B63-B656-89B1EB61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4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</dc:creator>
  <cp:keywords/>
  <cp:lastModifiedBy>Laura van der Wijden</cp:lastModifiedBy>
  <cp:revision>13</cp:revision>
  <cp:lastPrinted>2022-10-04T08:49:00Z</cp:lastPrinted>
  <dcterms:created xsi:type="dcterms:W3CDTF">2024-01-02T10:28:00Z</dcterms:created>
  <dcterms:modified xsi:type="dcterms:W3CDTF">2024-01-02T11:14:00Z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0x0101001BD5A383D0D9B04E83597281DB3E51D8</vt:lpwstr>
  </property>
  <property fmtid="{D5CDD505-2E9C-101B-9397-08002B2CF9AE}" pid="4" name="MediaServiceImageTags">
    <vt:lpwstr/>
  </property>
</Properties>
</file>